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7D" w:rsidRDefault="00D1377D" w:rsidP="00C76F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1377D" w:rsidRDefault="00D1377D" w:rsidP="00D1377D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учебному предмету</w:t>
      </w:r>
    </w:p>
    <w:p w:rsidR="00D1377D" w:rsidRDefault="00D1377D" w:rsidP="00D1377D">
      <w:pPr>
        <w:spacing w:after="0" w:line="360" w:lineRule="auto"/>
        <w:ind w:firstLine="709"/>
        <w:jc w:val="center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«Музыка и движение»</w:t>
      </w:r>
    </w:p>
    <w:p w:rsidR="00D1377D" w:rsidRDefault="00D1377D" w:rsidP="00D1377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года обучения</w:t>
      </w:r>
    </w:p>
    <w:p w:rsidR="00D1377D" w:rsidRDefault="00D1377D" w:rsidP="00C76F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6F19" w:rsidRDefault="00C76F19" w:rsidP="00C76F19">
      <w:pPr>
        <w:rPr>
          <w:rFonts w:ascii="Times New Roman" w:hAnsi="Times New Roman"/>
          <w:b/>
          <w:sz w:val="24"/>
          <w:szCs w:val="16"/>
          <w:u w:val="single"/>
        </w:rPr>
      </w:pPr>
      <w:r w:rsidRPr="00CD1324">
        <w:rPr>
          <w:rFonts w:ascii="Times New Roman" w:hAnsi="Times New Roman"/>
          <w:b/>
          <w:sz w:val="24"/>
          <w:szCs w:val="16"/>
          <w:u w:val="single"/>
        </w:rPr>
        <w:t>Пояснительная записка</w:t>
      </w:r>
    </w:p>
    <w:p w:rsidR="00C76F19" w:rsidRPr="001D5291" w:rsidRDefault="00C76F19" w:rsidP="00C76F19">
      <w:pPr>
        <w:rPr>
          <w:rFonts w:ascii="Times New Roman" w:hAnsi="Times New Roman"/>
          <w:sz w:val="24"/>
          <w:szCs w:val="16"/>
        </w:rPr>
      </w:pPr>
      <w:r w:rsidRPr="001D5291">
        <w:rPr>
          <w:rFonts w:ascii="Times New Roman" w:hAnsi="Times New Roman"/>
          <w:sz w:val="24"/>
          <w:szCs w:val="16"/>
        </w:rPr>
        <w:t>Рабочая программа составлена на основ</w:t>
      </w:r>
      <w:r>
        <w:rPr>
          <w:rFonts w:ascii="Times New Roman" w:hAnsi="Times New Roman"/>
          <w:sz w:val="24"/>
          <w:szCs w:val="16"/>
        </w:rPr>
        <w:t xml:space="preserve">е Образовательной программы ГБОУ школы № 657 </w:t>
      </w:r>
      <w:r w:rsidRPr="001D5291">
        <w:rPr>
          <w:rFonts w:ascii="Times New Roman" w:hAnsi="Times New Roman"/>
          <w:sz w:val="24"/>
          <w:szCs w:val="16"/>
        </w:rPr>
        <w:t>и программы</w:t>
      </w:r>
      <w:r w:rsidR="00BD6CE6">
        <w:rPr>
          <w:rFonts w:ascii="Times New Roman" w:hAnsi="Times New Roman"/>
          <w:sz w:val="24"/>
          <w:szCs w:val="16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16"/>
        </w:rPr>
        <w:t>«Обучение – детей с выраженным недоразвитием интеллекта»</w:t>
      </w:r>
      <w:proofErr w:type="gramStart"/>
      <w:r>
        <w:rPr>
          <w:rFonts w:ascii="Times New Roman" w:hAnsi="Times New Roman"/>
          <w:sz w:val="24"/>
          <w:szCs w:val="16"/>
        </w:rPr>
        <w:t>.М</w:t>
      </w:r>
      <w:proofErr w:type="gramEnd"/>
      <w:r>
        <w:rPr>
          <w:rFonts w:ascii="Times New Roman" w:hAnsi="Times New Roman"/>
          <w:sz w:val="24"/>
          <w:szCs w:val="16"/>
        </w:rPr>
        <w:t xml:space="preserve">осква – Санкт – Петербург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16"/>
          </w:rPr>
          <w:t>2007 г</w:t>
        </w:r>
      </w:smartTag>
      <w:r>
        <w:rPr>
          <w:rFonts w:ascii="Times New Roman" w:hAnsi="Times New Roman"/>
          <w:sz w:val="24"/>
          <w:szCs w:val="16"/>
        </w:rPr>
        <w:t xml:space="preserve">. Под редакцией  профессора И. М. </w:t>
      </w:r>
      <w:proofErr w:type="spellStart"/>
      <w:r>
        <w:rPr>
          <w:rFonts w:ascii="Times New Roman" w:hAnsi="Times New Roman"/>
          <w:sz w:val="24"/>
          <w:szCs w:val="16"/>
        </w:rPr>
        <w:t>Бгоженковой</w:t>
      </w:r>
      <w:proofErr w:type="spellEnd"/>
    </w:p>
    <w:p w:rsidR="00C76F19" w:rsidRPr="001D5291" w:rsidRDefault="00C76F19" w:rsidP="00C76F19">
      <w:pPr>
        <w:rPr>
          <w:rFonts w:ascii="Times New Roman" w:hAnsi="Times New Roman"/>
          <w:b/>
          <w:sz w:val="24"/>
          <w:szCs w:val="16"/>
        </w:rPr>
      </w:pPr>
      <w:r w:rsidRPr="00CD1324">
        <w:rPr>
          <w:rFonts w:ascii="Times New Roman" w:hAnsi="Times New Roman"/>
          <w:b/>
          <w:sz w:val="24"/>
          <w:szCs w:val="16"/>
        </w:rPr>
        <w:t xml:space="preserve">    </w:t>
      </w:r>
      <w:r w:rsidRPr="00CD1324">
        <w:rPr>
          <w:rFonts w:ascii="Times New Roman" w:hAnsi="Times New Roman"/>
          <w:sz w:val="24"/>
          <w:szCs w:val="16"/>
        </w:rPr>
        <w:t xml:space="preserve"> В основу программы по музыке  положена система музыкальных занятий, направленных на коррекцию недостатков эмоционально-волевой сферы и познавательной деятельности </w:t>
      </w:r>
      <w:r>
        <w:rPr>
          <w:rFonts w:ascii="Times New Roman" w:hAnsi="Times New Roman"/>
          <w:sz w:val="24"/>
          <w:szCs w:val="16"/>
        </w:rPr>
        <w:t>в классе особый ребенок</w:t>
      </w:r>
      <w:proofErr w:type="gramStart"/>
      <w:r>
        <w:rPr>
          <w:rFonts w:ascii="Times New Roman" w:hAnsi="Times New Roman"/>
          <w:sz w:val="24"/>
          <w:szCs w:val="16"/>
        </w:rPr>
        <w:t>.</w:t>
      </w:r>
      <w:r w:rsidRPr="00CD1324">
        <w:rPr>
          <w:rFonts w:ascii="Times New Roman" w:hAnsi="Times New Roman"/>
          <w:sz w:val="24"/>
          <w:szCs w:val="16"/>
        </w:rPr>
        <w:t xml:space="preserve">. </w:t>
      </w:r>
      <w:proofErr w:type="gramEnd"/>
      <w:r w:rsidRPr="00CD1324">
        <w:rPr>
          <w:rFonts w:ascii="Times New Roman" w:hAnsi="Times New Roman"/>
          <w:sz w:val="24"/>
          <w:szCs w:val="16"/>
        </w:rPr>
        <w:t xml:space="preserve">Программа является адаптивно-развивающей. Помимо этого аспекта программа несёт в себе  </w:t>
      </w:r>
      <w:proofErr w:type="spellStart"/>
      <w:proofErr w:type="gramStart"/>
      <w:r w:rsidRPr="00CD1324">
        <w:rPr>
          <w:rFonts w:ascii="Times New Roman" w:hAnsi="Times New Roman"/>
          <w:sz w:val="24"/>
          <w:szCs w:val="16"/>
        </w:rPr>
        <w:t>психо</w:t>
      </w:r>
      <w:proofErr w:type="spellEnd"/>
      <w:r w:rsidRPr="00CD1324">
        <w:rPr>
          <w:rFonts w:ascii="Times New Roman" w:hAnsi="Times New Roman"/>
          <w:sz w:val="24"/>
          <w:szCs w:val="16"/>
        </w:rPr>
        <w:t xml:space="preserve"> - диагностический</w:t>
      </w:r>
      <w:proofErr w:type="gramEnd"/>
      <w:r w:rsidRPr="00CD1324">
        <w:rPr>
          <w:rFonts w:ascii="Times New Roman" w:hAnsi="Times New Roman"/>
          <w:sz w:val="24"/>
          <w:szCs w:val="16"/>
        </w:rPr>
        <w:t xml:space="preserve"> смысл.</w:t>
      </w:r>
    </w:p>
    <w:p w:rsidR="00C76F19" w:rsidRPr="00CD1324" w:rsidRDefault="00C76F19" w:rsidP="00C76F19">
      <w:pPr>
        <w:jc w:val="both"/>
        <w:rPr>
          <w:rFonts w:ascii="Times New Roman" w:hAnsi="Times New Roman"/>
          <w:sz w:val="24"/>
          <w:szCs w:val="16"/>
        </w:rPr>
      </w:pPr>
      <w:r w:rsidRPr="00CD1324">
        <w:rPr>
          <w:rFonts w:ascii="Times New Roman" w:hAnsi="Times New Roman"/>
          <w:sz w:val="24"/>
          <w:szCs w:val="16"/>
        </w:rPr>
        <w:t>Наблюдая за динамикой развития каждого ребёнка в течение всего времени, можно определить его «зону ближайшего развития» и составить индивидуальный маршрут.</w:t>
      </w:r>
    </w:p>
    <w:p w:rsidR="00C76F19" w:rsidRPr="00CD1324" w:rsidRDefault="00C76F19" w:rsidP="00C76F19">
      <w:pPr>
        <w:jc w:val="both"/>
        <w:rPr>
          <w:rFonts w:ascii="Times New Roman" w:hAnsi="Times New Roman"/>
          <w:sz w:val="24"/>
          <w:szCs w:val="16"/>
        </w:rPr>
      </w:pPr>
      <w:r w:rsidRPr="00CD1324">
        <w:rPr>
          <w:rFonts w:ascii="Times New Roman" w:hAnsi="Times New Roman"/>
          <w:sz w:val="24"/>
          <w:szCs w:val="16"/>
        </w:rPr>
        <w:t>Ежегодное повторение тем способствует более глубокому закреплению умений и навыков, полученных в предыдущие годы развития и коррекции. Содержание музыкального образования отражено в виде требований по развитию музыкальных способностей, формированию музыкальных знаний, умений и навыков у детей и рекомендуемого списка репертуара. Материал распределён по годам обучения.</w:t>
      </w:r>
    </w:p>
    <w:p w:rsidR="00C76F19" w:rsidRDefault="00C76F19" w:rsidP="00C76F19">
      <w:pPr>
        <w:jc w:val="both"/>
        <w:rPr>
          <w:rFonts w:ascii="Times New Roman" w:hAnsi="Times New Roman"/>
          <w:color w:val="000000"/>
          <w:spacing w:val="4"/>
          <w:sz w:val="24"/>
          <w:szCs w:val="16"/>
        </w:rPr>
      </w:pP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t>Основу содержания программы составляют произведения оте</w:t>
      </w: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softHyphen/>
        <w:t xml:space="preserve">чественной (русской) музыкальной культуры: музыка народная и </w:t>
      </w:r>
      <w:r w:rsidRPr="00CD1324">
        <w:rPr>
          <w:rFonts w:ascii="Times New Roman" w:hAnsi="Times New Roman"/>
          <w:color w:val="000000"/>
          <w:spacing w:val="5"/>
          <w:sz w:val="24"/>
          <w:szCs w:val="16"/>
        </w:rPr>
        <w:t>композиторская; музыкальный фольклор как отражение жизни народа.</w:t>
      </w:r>
      <w:r w:rsidRPr="00CD1324">
        <w:rPr>
          <w:rFonts w:ascii="Times New Roman" w:hAnsi="Times New Roman"/>
          <w:color w:val="000000"/>
          <w:sz w:val="24"/>
          <w:szCs w:val="16"/>
        </w:rPr>
        <w:t xml:space="preserve"> Повторяемость 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t xml:space="preserve">музыкальных произведений отвечает принципу </w:t>
      </w:r>
      <w:proofErr w:type="spellStart"/>
      <w:r w:rsidRPr="00CD1324">
        <w:rPr>
          <w:rFonts w:ascii="Times New Roman" w:hAnsi="Times New Roman"/>
          <w:iCs/>
          <w:color w:val="000000"/>
          <w:spacing w:val="1"/>
          <w:sz w:val="24"/>
          <w:szCs w:val="16"/>
        </w:rPr>
        <w:t>концентризма</w:t>
      </w:r>
      <w:proofErr w:type="spellEnd"/>
      <w:r w:rsidRPr="00CD1324">
        <w:rPr>
          <w:rFonts w:ascii="Times New Roman" w:hAnsi="Times New Roman"/>
          <w:i/>
          <w:iCs/>
          <w:color w:val="000000"/>
          <w:spacing w:val="1"/>
          <w:sz w:val="24"/>
          <w:szCs w:val="16"/>
        </w:rPr>
        <w:t xml:space="preserve"> 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t>по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softHyphen/>
        <w:t>строения учебного материала, т.е. осуществляется возврат школь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softHyphen/>
      </w:r>
      <w:r w:rsidRPr="00CD1324">
        <w:rPr>
          <w:rFonts w:ascii="Times New Roman" w:hAnsi="Times New Roman"/>
          <w:color w:val="000000"/>
          <w:sz w:val="24"/>
          <w:szCs w:val="16"/>
        </w:rPr>
        <w:t>ника к знакомым музыкальным сочинениям, что способствует луч</w:t>
      </w:r>
      <w:r w:rsidRPr="00CD1324">
        <w:rPr>
          <w:rFonts w:ascii="Times New Roman" w:hAnsi="Times New Roman"/>
          <w:color w:val="000000"/>
          <w:sz w:val="24"/>
          <w:szCs w:val="16"/>
        </w:rPr>
        <w:softHyphen/>
      </w:r>
      <w:r w:rsidRPr="00CD1324">
        <w:rPr>
          <w:rFonts w:ascii="Times New Roman" w:hAnsi="Times New Roman"/>
          <w:color w:val="000000"/>
          <w:spacing w:val="3"/>
          <w:sz w:val="24"/>
          <w:szCs w:val="16"/>
        </w:rPr>
        <w:t xml:space="preserve">шему восприятию, возникновению новых чувств, переживаний, </w:t>
      </w: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t>закреплению уже полученных представлений, знаний, исполни</w:t>
      </w: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softHyphen/>
      </w:r>
      <w:r w:rsidRPr="00CD1324">
        <w:rPr>
          <w:rFonts w:ascii="Times New Roman" w:hAnsi="Times New Roman"/>
          <w:color w:val="000000"/>
          <w:spacing w:val="4"/>
          <w:sz w:val="24"/>
          <w:szCs w:val="16"/>
        </w:rPr>
        <w:t>тельских умений и навыков, укреплению музыкального опыта.</w:t>
      </w:r>
    </w:p>
    <w:p w:rsidR="00C76F19" w:rsidRPr="001D5291" w:rsidRDefault="00C76F19" w:rsidP="00C76F19">
      <w:pPr>
        <w:pStyle w:val="a4"/>
        <w:jc w:val="both"/>
      </w:pPr>
      <w:r>
        <w:rPr>
          <w:color w:val="000000"/>
          <w:spacing w:val="2"/>
          <w:szCs w:val="16"/>
        </w:rPr>
        <w:t>Также п</w:t>
      </w:r>
      <w:r w:rsidRPr="00CD1324">
        <w:rPr>
          <w:color w:val="000000"/>
          <w:spacing w:val="4"/>
          <w:szCs w:val="16"/>
        </w:rPr>
        <w:t>рограмма предусматривает</w:t>
      </w:r>
      <w:r>
        <w:rPr>
          <w:color w:val="000000"/>
          <w:spacing w:val="2"/>
          <w:szCs w:val="16"/>
        </w:rPr>
        <w:t xml:space="preserve"> музыкальн</w:t>
      </w:r>
      <w:proofErr w:type="gramStart"/>
      <w:r>
        <w:rPr>
          <w:color w:val="000000"/>
          <w:spacing w:val="2"/>
          <w:szCs w:val="16"/>
        </w:rPr>
        <w:t>о-</w:t>
      </w:r>
      <w:proofErr w:type="gramEnd"/>
      <w:r>
        <w:rPr>
          <w:color w:val="000000"/>
          <w:spacing w:val="2"/>
          <w:szCs w:val="16"/>
        </w:rPr>
        <w:t xml:space="preserve"> ритмические движения  которые способствуют выполнению простых танцевальных упражнения применяя их в танцах и играх , помогает</w:t>
      </w:r>
      <w:r w:rsidRPr="001542A3">
        <w:t xml:space="preserve"> </w:t>
      </w:r>
      <w:r>
        <w:t>к</w:t>
      </w:r>
      <w:r w:rsidRPr="00015FCF">
        <w:t>орригировать</w:t>
      </w:r>
      <w:r>
        <w:t xml:space="preserve"> ориентировку в пространстве и </w:t>
      </w:r>
      <w:r w:rsidRPr="001542A3">
        <w:t xml:space="preserve"> </w:t>
      </w:r>
      <w:r>
        <w:t>корригировать двигательную координацию.</w:t>
      </w:r>
    </w:p>
    <w:p w:rsidR="00C76F19" w:rsidRPr="00CD1324" w:rsidRDefault="00C76F19" w:rsidP="00C76F19">
      <w:pPr>
        <w:rPr>
          <w:rFonts w:ascii="Times New Roman" w:hAnsi="Times New Roman"/>
          <w:b/>
          <w:sz w:val="24"/>
          <w:szCs w:val="16"/>
        </w:rPr>
      </w:pPr>
      <w:r w:rsidRPr="00CD1324">
        <w:rPr>
          <w:rFonts w:ascii="Times New Roman" w:hAnsi="Times New Roman"/>
          <w:b/>
          <w:sz w:val="24"/>
          <w:szCs w:val="16"/>
        </w:rPr>
        <w:t>Цель:</w:t>
      </w:r>
    </w:p>
    <w:p w:rsidR="00C76F19" w:rsidRDefault="00C76F19" w:rsidP="00C76F19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        </w:t>
      </w:r>
      <w:r w:rsidRPr="00CD1324">
        <w:rPr>
          <w:rFonts w:ascii="Times New Roman" w:hAnsi="Times New Roman"/>
          <w:sz w:val="24"/>
          <w:szCs w:val="16"/>
        </w:rPr>
        <w:t xml:space="preserve">формирование </w:t>
      </w:r>
      <w:proofErr w:type="spellStart"/>
      <w:r w:rsidRPr="00CD1324">
        <w:rPr>
          <w:rFonts w:ascii="Times New Roman" w:hAnsi="Times New Roman"/>
          <w:sz w:val="24"/>
          <w:szCs w:val="16"/>
        </w:rPr>
        <w:t>слухозрительного</w:t>
      </w:r>
      <w:proofErr w:type="spellEnd"/>
      <w:r w:rsidRPr="00CD1324">
        <w:rPr>
          <w:rFonts w:ascii="Times New Roman" w:hAnsi="Times New Roman"/>
          <w:sz w:val="24"/>
          <w:szCs w:val="16"/>
        </w:rPr>
        <w:t xml:space="preserve"> и </w:t>
      </w:r>
      <w:proofErr w:type="spellStart"/>
      <w:r w:rsidRPr="00CD1324">
        <w:rPr>
          <w:rFonts w:ascii="Times New Roman" w:hAnsi="Times New Roman"/>
          <w:sz w:val="24"/>
          <w:szCs w:val="16"/>
        </w:rPr>
        <w:t>слухомоторного</w:t>
      </w:r>
      <w:proofErr w:type="spellEnd"/>
      <w:r w:rsidRPr="00CD1324">
        <w:rPr>
          <w:rFonts w:ascii="Times New Roman" w:hAnsi="Times New Roman"/>
          <w:sz w:val="24"/>
          <w:szCs w:val="16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</w:t>
      </w:r>
    </w:p>
    <w:p w:rsidR="00C76F19" w:rsidRDefault="00C76F19" w:rsidP="00C76F19">
      <w:pPr>
        <w:spacing w:after="0" w:line="240" w:lineRule="auto"/>
        <w:rPr>
          <w:rFonts w:ascii="Times New Roman" w:hAnsi="Times New Roman"/>
          <w:b/>
          <w:sz w:val="24"/>
          <w:szCs w:val="16"/>
        </w:rPr>
      </w:pPr>
    </w:p>
    <w:p w:rsidR="00C76F19" w:rsidRPr="002B330C" w:rsidRDefault="00C76F19" w:rsidP="00C76F19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2B330C">
        <w:rPr>
          <w:rFonts w:ascii="Times New Roman" w:hAnsi="Times New Roman"/>
          <w:b/>
          <w:sz w:val="24"/>
          <w:szCs w:val="16"/>
        </w:rPr>
        <w:t xml:space="preserve"> Задачи</w:t>
      </w:r>
      <w:r>
        <w:rPr>
          <w:rFonts w:ascii="Times New Roman" w:hAnsi="Times New Roman"/>
          <w:b/>
          <w:sz w:val="24"/>
          <w:szCs w:val="16"/>
        </w:rPr>
        <w:t xml:space="preserve"> программы</w:t>
      </w:r>
      <w:r w:rsidRPr="002B330C">
        <w:rPr>
          <w:rFonts w:ascii="Times New Roman" w:hAnsi="Times New Roman"/>
          <w:b/>
          <w:sz w:val="24"/>
          <w:szCs w:val="16"/>
        </w:rPr>
        <w:t xml:space="preserve">:   </w:t>
      </w:r>
    </w:p>
    <w:p w:rsidR="00C76F19" w:rsidRPr="002B330C" w:rsidRDefault="00C76F19" w:rsidP="00C76F19">
      <w:pPr>
        <w:spacing w:after="0" w:line="240" w:lineRule="auto"/>
        <w:jc w:val="both"/>
        <w:rPr>
          <w:rFonts w:ascii="Times New Roman" w:hAnsi="Times New Roman"/>
          <w:szCs w:val="16"/>
        </w:rPr>
      </w:pPr>
      <w:r w:rsidRPr="002B330C">
        <w:rPr>
          <w:rFonts w:ascii="Times New Roman" w:hAnsi="Times New Roman"/>
          <w:sz w:val="24"/>
          <w:szCs w:val="16"/>
        </w:rPr>
        <w:t xml:space="preserve"> </w:t>
      </w:r>
    </w:p>
    <w:p w:rsidR="00C76F19" w:rsidRPr="002B330C" w:rsidRDefault="00C76F19" w:rsidP="00C76F19">
      <w:pPr>
        <w:pStyle w:val="a4"/>
        <w:numPr>
          <w:ilvl w:val="0"/>
          <w:numId w:val="1"/>
        </w:numPr>
        <w:jc w:val="both"/>
        <w:rPr>
          <w:sz w:val="40"/>
        </w:rPr>
      </w:pPr>
      <w:r w:rsidRPr="002B330C">
        <w:rPr>
          <w:szCs w:val="16"/>
        </w:rPr>
        <w:lastRenderedPageBreak/>
        <w:t>Расширение кругозора учащихся</w:t>
      </w:r>
      <w:r w:rsidRPr="002B330C">
        <w:rPr>
          <w:sz w:val="22"/>
          <w:szCs w:val="16"/>
        </w:rPr>
        <w:t>.</w:t>
      </w:r>
    </w:p>
    <w:p w:rsidR="00C76F19" w:rsidRPr="00015FCF" w:rsidRDefault="00C76F19" w:rsidP="00C76F19">
      <w:pPr>
        <w:pStyle w:val="a4"/>
        <w:numPr>
          <w:ilvl w:val="0"/>
          <w:numId w:val="1"/>
        </w:numPr>
        <w:jc w:val="both"/>
      </w:pPr>
      <w:r w:rsidRPr="00015FCF">
        <w:t>Способствовать преодолению неадекватных форм поведения, снятию  эмоционального напряжения.</w:t>
      </w:r>
    </w:p>
    <w:p w:rsidR="00C76F19" w:rsidRPr="00015FCF" w:rsidRDefault="00C76F19" w:rsidP="00C76F19">
      <w:pPr>
        <w:pStyle w:val="a4"/>
        <w:numPr>
          <w:ilvl w:val="0"/>
          <w:numId w:val="1"/>
        </w:numPr>
        <w:jc w:val="both"/>
      </w:pPr>
      <w:r w:rsidRPr="00015FCF">
        <w:t>Воспитывать интерес к музыке.</w:t>
      </w:r>
    </w:p>
    <w:p w:rsidR="00C76F19" w:rsidRPr="00015FCF" w:rsidRDefault="00C76F19" w:rsidP="00C76F19">
      <w:pPr>
        <w:pStyle w:val="a4"/>
        <w:numPr>
          <w:ilvl w:val="0"/>
          <w:numId w:val="1"/>
        </w:numPr>
        <w:jc w:val="both"/>
      </w:pPr>
      <w:r w:rsidRPr="00015FCF">
        <w:t>Развивать память, внимания, чувство ритма, темпа.</w:t>
      </w:r>
    </w:p>
    <w:p w:rsidR="00C76F19" w:rsidRDefault="00C76F19" w:rsidP="00C76F19">
      <w:pPr>
        <w:pStyle w:val="a4"/>
        <w:numPr>
          <w:ilvl w:val="0"/>
          <w:numId w:val="1"/>
        </w:numPr>
        <w:jc w:val="both"/>
      </w:pPr>
      <w:r>
        <w:t>Развивать элементы танцевальных движений</w:t>
      </w:r>
    </w:p>
    <w:p w:rsidR="00C76F19" w:rsidRDefault="00C76F19" w:rsidP="00C76F19">
      <w:pPr>
        <w:pStyle w:val="a4"/>
        <w:numPr>
          <w:ilvl w:val="0"/>
          <w:numId w:val="1"/>
        </w:numPr>
        <w:jc w:val="both"/>
      </w:pPr>
      <w:r>
        <w:t xml:space="preserve">Развивать </w:t>
      </w:r>
      <w:r w:rsidRPr="00040855">
        <w:rPr>
          <w:color w:val="000000"/>
        </w:rPr>
        <w:t>внимание к звучаще</w:t>
      </w:r>
      <w:r>
        <w:rPr>
          <w:color w:val="000000"/>
        </w:rPr>
        <w:t>му предмету</w:t>
      </w:r>
    </w:p>
    <w:p w:rsidR="00C76F19" w:rsidRDefault="00C76F19" w:rsidP="00C76F19">
      <w:pPr>
        <w:pStyle w:val="a4"/>
        <w:numPr>
          <w:ilvl w:val="0"/>
          <w:numId w:val="1"/>
        </w:numPr>
        <w:jc w:val="both"/>
      </w:pPr>
      <w:r w:rsidRPr="00015FCF">
        <w:t>Корригировать</w:t>
      </w:r>
      <w:r>
        <w:t xml:space="preserve"> движения через игру  танец.</w:t>
      </w:r>
    </w:p>
    <w:p w:rsidR="00C76F19" w:rsidRDefault="00C76F19" w:rsidP="00C76F19">
      <w:pPr>
        <w:pStyle w:val="a4"/>
        <w:numPr>
          <w:ilvl w:val="0"/>
          <w:numId w:val="1"/>
        </w:numPr>
        <w:jc w:val="both"/>
      </w:pPr>
      <w:r w:rsidRPr="00015FCF">
        <w:t>Корригировать</w:t>
      </w:r>
      <w:r>
        <w:t xml:space="preserve"> ориентировку в пространстве</w:t>
      </w:r>
    </w:p>
    <w:p w:rsidR="00C76F19" w:rsidRPr="00015FCF" w:rsidRDefault="00C76F19" w:rsidP="00C76F19">
      <w:pPr>
        <w:pStyle w:val="a4"/>
        <w:numPr>
          <w:ilvl w:val="0"/>
          <w:numId w:val="1"/>
        </w:numPr>
        <w:jc w:val="both"/>
      </w:pPr>
      <w:r w:rsidRPr="00015FCF">
        <w:t>Корригировать нарушения звукопроизношения.</w:t>
      </w:r>
    </w:p>
    <w:p w:rsidR="00C76F19" w:rsidRPr="00015FCF" w:rsidRDefault="00C76F19" w:rsidP="00C76F19">
      <w:pPr>
        <w:pStyle w:val="a4"/>
        <w:numPr>
          <w:ilvl w:val="0"/>
          <w:numId w:val="1"/>
        </w:numPr>
        <w:jc w:val="both"/>
      </w:pPr>
      <w:r w:rsidRPr="00015FCF">
        <w:t>Корригировать нарушения слуха - двигательной координации.</w:t>
      </w:r>
    </w:p>
    <w:p w:rsidR="00C76F19" w:rsidRPr="002B330C" w:rsidRDefault="00C76F19" w:rsidP="00C76F19">
      <w:pPr>
        <w:rPr>
          <w:caps/>
          <w:outline/>
          <w:color w:val="00B050"/>
          <w:sz w:val="28"/>
          <w:szCs w:val="24"/>
          <w:u w:val="single"/>
        </w:rPr>
      </w:pPr>
    </w:p>
    <w:p w:rsidR="00C76F19" w:rsidRPr="002B330C" w:rsidRDefault="00C76F19" w:rsidP="00C76F19">
      <w:pPr>
        <w:rPr>
          <w:rFonts w:ascii="Times New Roman" w:hAnsi="Times New Roman"/>
          <w:b/>
          <w:sz w:val="24"/>
          <w:szCs w:val="16"/>
          <w:u w:val="single"/>
        </w:rPr>
      </w:pPr>
      <w:r w:rsidRPr="002B330C">
        <w:rPr>
          <w:rFonts w:ascii="Times New Roman" w:hAnsi="Times New Roman"/>
          <w:b/>
          <w:sz w:val="24"/>
          <w:szCs w:val="16"/>
          <w:u w:val="single"/>
        </w:rPr>
        <w:t>Принципы построения программы</w:t>
      </w:r>
    </w:p>
    <w:p w:rsidR="00C76F19" w:rsidRPr="00767416" w:rsidRDefault="00C76F19" w:rsidP="00C76F19">
      <w:pPr>
        <w:jc w:val="both"/>
        <w:rPr>
          <w:rFonts w:ascii="Times New Roman" w:hAnsi="Times New Roman"/>
          <w:color w:val="000000"/>
          <w:szCs w:val="16"/>
        </w:rPr>
      </w:pPr>
      <w:r w:rsidRPr="00767416">
        <w:rPr>
          <w:rFonts w:ascii="Times New Roman" w:hAnsi="Times New Roman"/>
          <w:color w:val="000000"/>
          <w:szCs w:val="16"/>
        </w:rPr>
        <w:t xml:space="preserve">Повторяемость </w:t>
      </w:r>
      <w:r w:rsidRPr="00767416">
        <w:rPr>
          <w:rFonts w:ascii="Times New Roman" w:hAnsi="Times New Roman"/>
          <w:color w:val="000000"/>
          <w:spacing w:val="1"/>
          <w:szCs w:val="16"/>
        </w:rPr>
        <w:t xml:space="preserve">музыкальных произведений отвечает принципу </w:t>
      </w:r>
      <w:proofErr w:type="spellStart"/>
      <w:r w:rsidRPr="00767416">
        <w:rPr>
          <w:rFonts w:ascii="Times New Roman" w:hAnsi="Times New Roman"/>
          <w:iCs/>
          <w:color w:val="000000"/>
          <w:spacing w:val="1"/>
          <w:szCs w:val="16"/>
        </w:rPr>
        <w:t>концентризма</w:t>
      </w:r>
      <w:proofErr w:type="spellEnd"/>
      <w:r w:rsidRPr="00767416">
        <w:rPr>
          <w:rFonts w:ascii="Times New Roman" w:hAnsi="Times New Roman"/>
          <w:i/>
          <w:iCs/>
          <w:color w:val="000000"/>
          <w:spacing w:val="1"/>
          <w:szCs w:val="16"/>
        </w:rPr>
        <w:t xml:space="preserve"> </w:t>
      </w:r>
      <w:r w:rsidRPr="00767416">
        <w:rPr>
          <w:rFonts w:ascii="Times New Roman" w:hAnsi="Times New Roman"/>
          <w:color w:val="000000"/>
          <w:spacing w:val="1"/>
          <w:szCs w:val="16"/>
        </w:rPr>
        <w:t>по</w:t>
      </w:r>
      <w:r w:rsidRPr="00767416">
        <w:rPr>
          <w:rFonts w:ascii="Times New Roman" w:hAnsi="Times New Roman"/>
          <w:color w:val="000000"/>
          <w:spacing w:val="1"/>
          <w:szCs w:val="16"/>
        </w:rPr>
        <w:softHyphen/>
        <w:t>строения учебного материала, т.е. осуществляется возврат школь</w:t>
      </w:r>
      <w:r w:rsidRPr="00767416">
        <w:rPr>
          <w:rFonts w:ascii="Times New Roman" w:hAnsi="Times New Roman"/>
          <w:color w:val="000000"/>
          <w:spacing w:val="1"/>
          <w:szCs w:val="16"/>
        </w:rPr>
        <w:softHyphen/>
      </w:r>
      <w:r w:rsidRPr="00767416">
        <w:rPr>
          <w:rFonts w:ascii="Times New Roman" w:hAnsi="Times New Roman"/>
          <w:color w:val="000000"/>
          <w:szCs w:val="16"/>
        </w:rPr>
        <w:t>ника к знакомым музыкальным сочинениям, что способствует луч</w:t>
      </w:r>
      <w:r w:rsidRPr="00767416">
        <w:rPr>
          <w:rFonts w:ascii="Times New Roman" w:hAnsi="Times New Roman"/>
          <w:color w:val="000000"/>
          <w:szCs w:val="16"/>
        </w:rPr>
        <w:softHyphen/>
      </w:r>
      <w:r w:rsidRPr="00767416">
        <w:rPr>
          <w:rFonts w:ascii="Times New Roman" w:hAnsi="Times New Roman"/>
          <w:color w:val="000000"/>
          <w:spacing w:val="3"/>
          <w:szCs w:val="16"/>
        </w:rPr>
        <w:t xml:space="preserve">шему восприятию, возникновению новых чувств, переживаний, </w:t>
      </w:r>
      <w:r w:rsidRPr="00767416">
        <w:rPr>
          <w:rFonts w:ascii="Times New Roman" w:hAnsi="Times New Roman"/>
          <w:color w:val="000000"/>
          <w:spacing w:val="2"/>
          <w:szCs w:val="16"/>
        </w:rPr>
        <w:t>закреплению уже полученных представлений, знаний, исполни</w:t>
      </w:r>
      <w:r w:rsidRPr="00767416">
        <w:rPr>
          <w:rFonts w:ascii="Times New Roman" w:hAnsi="Times New Roman"/>
          <w:color w:val="000000"/>
          <w:spacing w:val="2"/>
          <w:szCs w:val="16"/>
        </w:rPr>
        <w:softHyphen/>
      </w:r>
      <w:r w:rsidRPr="00767416">
        <w:rPr>
          <w:rFonts w:ascii="Times New Roman" w:hAnsi="Times New Roman"/>
          <w:color w:val="000000"/>
          <w:spacing w:val="4"/>
          <w:szCs w:val="16"/>
        </w:rPr>
        <w:t>тельских умений и навыков, укреплению музыкального опыта.</w:t>
      </w:r>
    </w:p>
    <w:p w:rsidR="00C76F19" w:rsidRDefault="00C76F19" w:rsidP="00C76F19">
      <w:pPr>
        <w:rPr>
          <w:rFonts w:ascii="Times New Roman" w:hAnsi="Times New Roman"/>
          <w:b/>
          <w:sz w:val="24"/>
          <w:szCs w:val="16"/>
        </w:rPr>
      </w:pPr>
      <w:r w:rsidRPr="008D6466">
        <w:rPr>
          <w:rFonts w:ascii="Times New Roman" w:hAnsi="Times New Roman"/>
          <w:b/>
          <w:sz w:val="24"/>
          <w:szCs w:val="16"/>
        </w:rPr>
        <w:t>Требования к знаниям и умениям учащихся</w:t>
      </w:r>
      <w:r>
        <w:rPr>
          <w:rFonts w:ascii="Times New Roman" w:hAnsi="Times New Roman"/>
          <w:b/>
          <w:sz w:val="24"/>
          <w:szCs w:val="16"/>
        </w:rPr>
        <w:t>.</w:t>
      </w:r>
    </w:p>
    <w:p w:rsidR="00C76F19" w:rsidRPr="002B330C" w:rsidRDefault="00C76F19" w:rsidP="00C76F19">
      <w:pPr>
        <w:rPr>
          <w:rFonts w:ascii="Times New Roman" w:hAnsi="Times New Roman"/>
          <w:b/>
          <w:sz w:val="24"/>
          <w:szCs w:val="24"/>
        </w:rPr>
      </w:pPr>
      <w:r w:rsidRPr="002B330C">
        <w:rPr>
          <w:rFonts w:ascii="Times New Roman" w:hAnsi="Times New Roman"/>
          <w:b/>
          <w:sz w:val="24"/>
          <w:szCs w:val="24"/>
        </w:rPr>
        <w:t>Слушание и пение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Обеспечение певческой установки.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Правильно посадка во время пения.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Щадящий режим по отношению к детскому голосу.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Доступность песенного материала: простые, ясные по смыслу знакомые образы, события и влияния.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Короткие музыкальные фразы удобные для дыхания ребенка.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 xml:space="preserve">Пение </w:t>
      </w:r>
      <w:proofErr w:type="gramStart"/>
      <w:r w:rsidRPr="00C43C82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C43C8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3C82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43C82">
        <w:rPr>
          <w:rFonts w:ascii="Times New Roman" w:hAnsi="Times New Roman"/>
          <w:sz w:val="24"/>
          <w:szCs w:val="24"/>
        </w:rPr>
        <w:t xml:space="preserve"> на одном дыхании.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C43C82">
        <w:rPr>
          <w:rFonts w:ascii="Times New Roman" w:hAnsi="Times New Roman"/>
          <w:sz w:val="24"/>
          <w:szCs w:val="24"/>
        </w:rPr>
        <w:t>эмоци</w:t>
      </w:r>
      <w:r>
        <w:rPr>
          <w:rFonts w:ascii="Times New Roman" w:hAnsi="Times New Roman"/>
          <w:sz w:val="24"/>
          <w:szCs w:val="24"/>
        </w:rPr>
        <w:t>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отзывчивостиво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 слушание муз произведений</w:t>
      </w:r>
      <w:r w:rsidRPr="00C43C82">
        <w:rPr>
          <w:rFonts w:ascii="Times New Roman" w:hAnsi="Times New Roman"/>
          <w:sz w:val="24"/>
          <w:szCs w:val="24"/>
        </w:rPr>
        <w:t>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Овладение умения спокойно слушать музыку. Адекватно реагировать.</w:t>
      </w:r>
    </w:p>
    <w:p w:rsidR="00C76F19" w:rsidRDefault="00C76F19" w:rsidP="00C76F19">
      <w:pPr>
        <w:rPr>
          <w:rFonts w:ascii="Times New Roman" w:hAnsi="Times New Roman"/>
          <w:b/>
          <w:sz w:val="24"/>
          <w:szCs w:val="24"/>
        </w:rPr>
      </w:pPr>
      <w:r w:rsidRPr="008D6466">
        <w:rPr>
          <w:rFonts w:ascii="Times New Roman" w:hAnsi="Times New Roman"/>
          <w:b/>
          <w:sz w:val="24"/>
          <w:szCs w:val="24"/>
        </w:rPr>
        <w:t xml:space="preserve">Знакомство с музыкальным инструментом </w:t>
      </w:r>
    </w:p>
    <w:p w:rsidR="00C76F19" w:rsidRPr="008D6466" w:rsidRDefault="00C76F19" w:rsidP="00C76F19">
      <w:pPr>
        <w:rPr>
          <w:rFonts w:ascii="Times New Roman" w:hAnsi="Times New Roman"/>
          <w:sz w:val="24"/>
          <w:szCs w:val="24"/>
        </w:rPr>
      </w:pPr>
      <w:r w:rsidRPr="008D6466">
        <w:rPr>
          <w:rFonts w:ascii="Times New Roman" w:hAnsi="Times New Roman"/>
          <w:sz w:val="24"/>
          <w:szCs w:val="24"/>
        </w:rPr>
        <w:t>– погремушка, колокольчик, барабан.</w:t>
      </w:r>
    </w:p>
    <w:p w:rsidR="00C76F19" w:rsidRPr="008D6466" w:rsidRDefault="00C76F19" w:rsidP="00C76F19">
      <w:pPr>
        <w:rPr>
          <w:rFonts w:ascii="Times New Roman" w:hAnsi="Times New Roman"/>
          <w:b/>
          <w:sz w:val="24"/>
          <w:szCs w:val="24"/>
        </w:rPr>
      </w:pPr>
      <w:r w:rsidRPr="008D6466">
        <w:rPr>
          <w:rFonts w:ascii="Times New Roman" w:hAnsi="Times New Roman"/>
          <w:b/>
          <w:sz w:val="24"/>
          <w:szCs w:val="24"/>
        </w:rPr>
        <w:t>Музыкально ритмические движения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Концентрация внимания.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Танцевальние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43C82">
        <w:rPr>
          <w:rFonts w:ascii="Times New Roman" w:hAnsi="Times New Roman"/>
          <w:sz w:val="24"/>
          <w:szCs w:val="24"/>
        </w:rPr>
        <w:t>движения: голова, корпус, плечи.</w:t>
      </w:r>
    </w:p>
    <w:p w:rsidR="00C76F19" w:rsidRPr="00C43C82" w:rsidRDefault="00C76F19" w:rsidP="00C76F19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lastRenderedPageBreak/>
        <w:t>Игры и инсценировки песен и музыкальных произведений</w:t>
      </w:r>
    </w:p>
    <w:p w:rsidR="00C76F19" w:rsidRPr="00D74C2C" w:rsidRDefault="00C76F19" w:rsidP="00C76F19">
      <w:pPr>
        <w:rPr>
          <w:rFonts w:ascii="Times New Roman" w:hAnsi="Times New Roman"/>
          <w:b/>
          <w:sz w:val="24"/>
          <w:szCs w:val="16"/>
        </w:rPr>
      </w:pPr>
      <w:proofErr w:type="spellStart"/>
      <w:r w:rsidRPr="00D74C2C">
        <w:rPr>
          <w:rFonts w:ascii="Times New Roman" w:hAnsi="Times New Roman"/>
          <w:b/>
          <w:sz w:val="24"/>
          <w:szCs w:val="16"/>
        </w:rPr>
        <w:t>Учебно</w:t>
      </w:r>
      <w:proofErr w:type="spellEnd"/>
      <w:r w:rsidRPr="00D74C2C">
        <w:rPr>
          <w:rFonts w:ascii="Times New Roman" w:hAnsi="Times New Roman"/>
          <w:b/>
          <w:sz w:val="24"/>
          <w:szCs w:val="16"/>
        </w:rPr>
        <w:t xml:space="preserve"> – методический комплекс.</w:t>
      </w:r>
    </w:p>
    <w:p w:rsidR="00C76F19" w:rsidRPr="00D74C2C" w:rsidRDefault="00C76F19" w:rsidP="00C76F19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D74C2C">
        <w:rPr>
          <w:rFonts w:ascii="Times New Roman" w:hAnsi="Times New Roman"/>
          <w:szCs w:val="16"/>
        </w:rPr>
        <w:t xml:space="preserve">Музыкальный репертуар, выборка из многих музыкальных сборников.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C76F19" w:rsidRPr="00335744" w:rsidTr="00085FB7">
        <w:trPr>
          <w:tblCellSpacing w:w="15" w:type="dxa"/>
        </w:trPr>
        <w:tc>
          <w:tcPr>
            <w:tcW w:w="0" w:type="auto"/>
            <w:vAlign w:val="center"/>
          </w:tcPr>
          <w:p w:rsidR="00C76F19" w:rsidRPr="00335744" w:rsidRDefault="00C76F19" w:rsidP="00085FB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76F19" w:rsidRPr="00335744" w:rsidRDefault="00C76F19" w:rsidP="00085FB7">
            <w:pPr>
              <w:spacing w:before="100" w:beforeAutospacing="1" w:after="100" w:afterAutospacing="1"/>
              <w:rPr>
                <w:rFonts w:ascii="Times New Roman" w:hAnsi="Times New Roman"/>
                <w:szCs w:val="16"/>
              </w:rPr>
            </w:pPr>
          </w:p>
        </w:tc>
      </w:tr>
    </w:tbl>
    <w:p w:rsidR="00C76F19" w:rsidRPr="00767416" w:rsidRDefault="00C76F19" w:rsidP="00C76F19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767416">
        <w:rPr>
          <w:rFonts w:ascii="Times New Roman" w:hAnsi="Times New Roman"/>
          <w:bCs/>
          <w:szCs w:val="16"/>
        </w:rPr>
        <w:t>Музыкально</w:t>
      </w:r>
      <w:r w:rsidRPr="00767416">
        <w:rPr>
          <w:rFonts w:ascii="Times New Roman" w:hAnsi="Times New Roman"/>
          <w:szCs w:val="16"/>
        </w:rPr>
        <w:t xml:space="preserve"> - игровой материал </w:t>
      </w:r>
      <w:r w:rsidRPr="00767416">
        <w:rPr>
          <w:rFonts w:ascii="Times New Roman" w:hAnsi="Times New Roman"/>
          <w:bCs/>
          <w:szCs w:val="16"/>
        </w:rPr>
        <w:t>для</w:t>
      </w:r>
      <w:r w:rsidRPr="00767416">
        <w:rPr>
          <w:rFonts w:ascii="Times New Roman" w:hAnsi="Times New Roman"/>
          <w:szCs w:val="16"/>
        </w:rPr>
        <w:t xml:space="preserve"> </w:t>
      </w:r>
      <w:r w:rsidRPr="00767416">
        <w:rPr>
          <w:rFonts w:ascii="Times New Roman" w:hAnsi="Times New Roman"/>
          <w:bCs/>
          <w:szCs w:val="16"/>
        </w:rPr>
        <w:t>дошкольников</w:t>
      </w:r>
      <w:r w:rsidRPr="00767416">
        <w:rPr>
          <w:rFonts w:ascii="Times New Roman" w:hAnsi="Times New Roman"/>
          <w:szCs w:val="16"/>
        </w:rPr>
        <w:t xml:space="preserve"> и младших школьников </w:t>
      </w:r>
    </w:p>
    <w:p w:rsidR="00C76F19" w:rsidRPr="00767416" w:rsidRDefault="00C76F19" w:rsidP="00C76F19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767416">
        <w:rPr>
          <w:rFonts w:ascii="Times New Roman" w:hAnsi="Times New Roman"/>
          <w:szCs w:val="16"/>
        </w:rPr>
        <w:t xml:space="preserve"> Авторы: Н.Н. </w:t>
      </w:r>
      <w:proofErr w:type="spellStart"/>
      <w:r w:rsidRPr="00767416">
        <w:rPr>
          <w:rFonts w:ascii="Times New Roman" w:hAnsi="Times New Roman"/>
          <w:szCs w:val="16"/>
        </w:rPr>
        <w:t>Алпарова</w:t>
      </w:r>
      <w:proofErr w:type="spellEnd"/>
      <w:r w:rsidRPr="00767416">
        <w:rPr>
          <w:rFonts w:ascii="Times New Roman" w:hAnsi="Times New Roman"/>
          <w:szCs w:val="16"/>
        </w:rPr>
        <w:t>, В.А. Николаев     Издательство "</w:t>
      </w:r>
      <w:proofErr w:type="spellStart"/>
      <w:r w:rsidRPr="00767416">
        <w:rPr>
          <w:rFonts w:ascii="Times New Roman" w:hAnsi="Times New Roman"/>
          <w:szCs w:val="16"/>
        </w:rPr>
        <w:t>Владос</w:t>
      </w:r>
      <w:proofErr w:type="spellEnd"/>
      <w:r w:rsidRPr="00767416">
        <w:rPr>
          <w:rFonts w:ascii="Times New Roman" w:hAnsi="Times New Roman"/>
          <w:szCs w:val="16"/>
        </w:rPr>
        <w:t>",     2004г</w:t>
      </w:r>
    </w:p>
    <w:p w:rsidR="00C76F19" w:rsidRPr="00767416" w:rsidRDefault="00C76F19" w:rsidP="00C76F19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Cs w:val="16"/>
        </w:rPr>
      </w:pPr>
      <w:r w:rsidRPr="00767416">
        <w:rPr>
          <w:rFonts w:ascii="Times New Roman" w:hAnsi="Times New Roman"/>
          <w:bCs/>
          <w:kern w:val="36"/>
          <w:szCs w:val="16"/>
        </w:rPr>
        <w:t xml:space="preserve"> С музыкой растем, играем и поем: Сборник песен и игр для детей дошкольного возраста</w:t>
      </w:r>
      <w:r w:rsidRPr="00767416">
        <w:rPr>
          <w:rFonts w:ascii="Times New Roman" w:hAnsi="Times New Roman"/>
          <w:bCs/>
          <w:kern w:val="36"/>
          <w:szCs w:val="16"/>
        </w:rPr>
        <w:br/>
        <w:t xml:space="preserve">Ирина Меньших </w:t>
      </w:r>
      <w:r w:rsidRPr="00767416">
        <w:rPr>
          <w:rFonts w:ascii="Times New Roman" w:hAnsi="Times New Roman"/>
          <w:szCs w:val="16"/>
        </w:rPr>
        <w:t>Издательств</w:t>
      </w:r>
      <w:r w:rsidRPr="00C76F19">
        <w:rPr>
          <w:rFonts w:ascii="Times New Roman" w:hAnsi="Times New Roman"/>
          <w:szCs w:val="16"/>
        </w:rPr>
        <w:t xml:space="preserve">о: </w:t>
      </w:r>
      <w:hyperlink r:id="rId6" w:history="1">
        <w:r w:rsidRPr="00C76F19">
          <w:rPr>
            <w:rStyle w:val="a5"/>
            <w:rFonts w:ascii="Times New Roman" w:hAnsi="Times New Roman"/>
            <w:color w:val="auto"/>
            <w:szCs w:val="16"/>
          </w:rPr>
          <w:t>Феникс</w:t>
        </w:r>
      </w:hyperlink>
      <w:r w:rsidRPr="00767416">
        <w:rPr>
          <w:rFonts w:ascii="Times New Roman" w:hAnsi="Times New Roman"/>
          <w:szCs w:val="16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767416">
          <w:rPr>
            <w:rFonts w:ascii="Times New Roman" w:hAnsi="Times New Roman"/>
            <w:szCs w:val="16"/>
          </w:rPr>
          <w:t>2011 г</w:t>
        </w:r>
      </w:smartTag>
    </w:p>
    <w:p w:rsidR="00C76F19" w:rsidRPr="00767416" w:rsidRDefault="00C76F19" w:rsidP="00C76F19">
      <w:pPr>
        <w:tabs>
          <w:tab w:val="left" w:pos="-1701"/>
        </w:tabs>
        <w:spacing w:line="360" w:lineRule="auto"/>
        <w:rPr>
          <w:rFonts w:ascii="Times New Roman" w:hAnsi="Times New Roman"/>
          <w:color w:val="00B050"/>
          <w:szCs w:val="16"/>
        </w:rPr>
      </w:pPr>
      <w:r w:rsidRPr="00767416">
        <w:rPr>
          <w:rFonts w:ascii="Times New Roman" w:hAnsi="Times New Roman"/>
          <w:szCs w:val="16"/>
        </w:rPr>
        <w:t>Музыка в детском саду. Песни, игры, пьесы. Составители  Ветлугина Дзержинская Комисарова  издательство « Музыка»2001</w:t>
      </w:r>
      <w:r w:rsidRPr="00767416">
        <w:rPr>
          <w:rFonts w:ascii="Times New Roman" w:hAnsi="Times New Roman"/>
          <w:color w:val="00B050"/>
          <w:szCs w:val="16"/>
        </w:rPr>
        <w:t xml:space="preserve"> г</w:t>
      </w:r>
    </w:p>
    <w:p w:rsidR="00C76F19" w:rsidRPr="00767416" w:rsidRDefault="00C76F19" w:rsidP="00C76F19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767416">
        <w:rPr>
          <w:rFonts w:ascii="Times New Roman" w:hAnsi="Times New Roman"/>
          <w:szCs w:val="16"/>
        </w:rPr>
        <w:t xml:space="preserve">Владимир </w:t>
      </w:r>
      <w:proofErr w:type="spellStart"/>
      <w:r w:rsidRPr="00767416">
        <w:rPr>
          <w:rFonts w:ascii="Times New Roman" w:hAnsi="Times New Roman"/>
          <w:szCs w:val="16"/>
        </w:rPr>
        <w:t>Шаинский</w:t>
      </w:r>
      <w:proofErr w:type="spellEnd"/>
      <w:proofErr w:type="gramStart"/>
      <w:r w:rsidRPr="00767416">
        <w:rPr>
          <w:rFonts w:ascii="Times New Roman" w:hAnsi="Times New Roman"/>
          <w:szCs w:val="16"/>
        </w:rPr>
        <w:t xml:space="preserve"> .</w:t>
      </w:r>
      <w:proofErr w:type="gramEnd"/>
      <w:r w:rsidRPr="00767416">
        <w:rPr>
          <w:rFonts w:ascii="Times New Roman" w:hAnsi="Times New Roman"/>
          <w:szCs w:val="16"/>
        </w:rPr>
        <w:t xml:space="preserve">Сборник песен для детей  Издательство « детская музыка» 2007г  А.Филиппенко. Сборник песен и музыки для малышей  Издательство </w:t>
      </w:r>
    </w:p>
    <w:p w:rsidR="00C76F19" w:rsidRPr="002B330C" w:rsidRDefault="00C76F19" w:rsidP="00C76F19">
      <w:pPr>
        <w:tabs>
          <w:tab w:val="left" w:pos="-1701"/>
        </w:tabs>
        <w:spacing w:line="360" w:lineRule="auto"/>
        <w:rPr>
          <w:rFonts w:ascii="Times New Roman" w:hAnsi="Times New Roman"/>
          <w:b/>
          <w:szCs w:val="16"/>
        </w:rPr>
      </w:pPr>
      <w:r w:rsidRPr="00767416">
        <w:rPr>
          <w:rFonts w:ascii="Times New Roman" w:hAnsi="Times New Roman"/>
          <w:szCs w:val="16"/>
        </w:rPr>
        <w:t xml:space="preserve">«Детская музыка» </w:t>
      </w:r>
      <w:smartTag w:uri="urn:schemas-microsoft-com:office:smarttags" w:element="metricconverter">
        <w:smartTagPr>
          <w:attr w:name="ProductID" w:val="2007 г"/>
        </w:smartTagPr>
        <w:r w:rsidRPr="00767416">
          <w:rPr>
            <w:rFonts w:ascii="Times New Roman" w:hAnsi="Times New Roman"/>
            <w:szCs w:val="16"/>
          </w:rPr>
          <w:t>2007 г</w:t>
        </w:r>
      </w:smartTag>
      <w:r w:rsidRPr="00767416">
        <w:rPr>
          <w:rFonts w:ascii="Times New Roman" w:hAnsi="Times New Roman"/>
          <w:szCs w:val="16"/>
        </w:rPr>
        <w:t>.</w:t>
      </w:r>
      <w:r w:rsidRPr="00767416">
        <w:rPr>
          <w:rFonts w:ascii="Times New Roman" w:hAnsi="Times New Roman"/>
          <w:szCs w:val="16"/>
        </w:rPr>
        <w:br/>
      </w:r>
      <w:r w:rsidRPr="00767416">
        <w:rPr>
          <w:rFonts w:ascii="Times New Roman" w:hAnsi="Times New Roman"/>
          <w:sz w:val="24"/>
          <w:szCs w:val="24"/>
        </w:rPr>
        <w:t xml:space="preserve">  </w:t>
      </w:r>
      <w:r w:rsidRPr="00D74C2C">
        <w:rPr>
          <w:rFonts w:ascii="Times New Roman" w:hAnsi="Times New Roman"/>
          <w:b/>
          <w:sz w:val="24"/>
          <w:szCs w:val="24"/>
        </w:rPr>
        <w:t>Техническое оснащение класса:</w:t>
      </w:r>
      <w:r w:rsidRPr="00767416">
        <w:rPr>
          <w:rFonts w:ascii="Times New Roman" w:hAnsi="Times New Roman"/>
          <w:b/>
          <w:sz w:val="24"/>
          <w:szCs w:val="24"/>
        </w:rPr>
        <w:t xml:space="preserve"> </w:t>
      </w:r>
    </w:p>
    <w:p w:rsidR="00C76F19" w:rsidRPr="00767416" w:rsidRDefault="00C76F19" w:rsidP="00C76F19">
      <w:pPr>
        <w:tabs>
          <w:tab w:val="left" w:pos="-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67416">
        <w:rPr>
          <w:rFonts w:ascii="Times New Roman" w:hAnsi="Times New Roman"/>
          <w:sz w:val="24"/>
          <w:szCs w:val="24"/>
        </w:rPr>
        <w:t>Фортепиано, телевизор, музыкальный центр, синтезатор, ДВД, компьютер.</w:t>
      </w:r>
    </w:p>
    <w:p w:rsidR="00AE5F71" w:rsidRDefault="00C76F19" w:rsidP="00C76F19">
      <w:pPr>
        <w:rPr>
          <w:rFonts w:ascii="Times New Roman" w:hAnsi="Times New Roman"/>
          <w:sz w:val="24"/>
          <w:szCs w:val="24"/>
        </w:rPr>
      </w:pPr>
      <w:r w:rsidRPr="00767416">
        <w:rPr>
          <w:rFonts w:ascii="Times New Roman" w:hAnsi="Times New Roman"/>
          <w:sz w:val="24"/>
          <w:szCs w:val="24"/>
        </w:rPr>
        <w:t xml:space="preserve">Программа рассчитана на 2 часа в неделю для учащихся </w:t>
      </w:r>
      <w:r w:rsidRPr="00767416">
        <w:rPr>
          <w:rFonts w:ascii="Times New Roman" w:hAnsi="Times New Roman"/>
          <w:sz w:val="24"/>
          <w:szCs w:val="24"/>
          <w:lang w:val="en-US"/>
        </w:rPr>
        <w:t>II</w:t>
      </w:r>
      <w:r w:rsidRPr="00767416">
        <w:rPr>
          <w:rFonts w:ascii="Times New Roman" w:hAnsi="Times New Roman"/>
          <w:sz w:val="24"/>
          <w:szCs w:val="24"/>
        </w:rPr>
        <w:t xml:space="preserve"> варианта </w:t>
      </w:r>
    </w:p>
    <w:p w:rsidR="00AE5F71" w:rsidRDefault="00AE5F71" w:rsidP="00C76F19">
      <w:pPr>
        <w:rPr>
          <w:rFonts w:ascii="Times New Roman" w:hAnsi="Times New Roman"/>
          <w:sz w:val="24"/>
          <w:szCs w:val="24"/>
        </w:rPr>
      </w:pPr>
    </w:p>
    <w:p w:rsidR="00AE5F71" w:rsidRDefault="00AE5F71" w:rsidP="00C76F19">
      <w:pPr>
        <w:rPr>
          <w:rFonts w:ascii="Times New Roman" w:hAnsi="Times New Roman"/>
          <w:sz w:val="24"/>
          <w:szCs w:val="24"/>
        </w:rPr>
      </w:pPr>
    </w:p>
    <w:p w:rsidR="00AE5F71" w:rsidRDefault="00AE5F71" w:rsidP="00C76F19">
      <w:pPr>
        <w:rPr>
          <w:rFonts w:ascii="Times New Roman" w:hAnsi="Times New Roman"/>
          <w:sz w:val="24"/>
          <w:szCs w:val="24"/>
        </w:rPr>
      </w:pPr>
    </w:p>
    <w:p w:rsidR="00C76F19" w:rsidRPr="00767416" w:rsidRDefault="00C76F19" w:rsidP="00C76F19">
      <w:pPr>
        <w:rPr>
          <w:rFonts w:ascii="Times New Roman" w:hAnsi="Times New Roman"/>
          <w:sz w:val="24"/>
          <w:szCs w:val="24"/>
          <w:u w:val="single"/>
        </w:rPr>
      </w:pPr>
      <w:r w:rsidRPr="00767416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66E29" w:rsidRDefault="00C66E29"/>
    <w:sectPr w:rsidR="00C66E29" w:rsidSect="00C6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2C2"/>
    <w:multiLevelType w:val="hybridMultilevel"/>
    <w:tmpl w:val="57527236"/>
    <w:lvl w:ilvl="0" w:tplc="DCBA8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19"/>
    <w:rsid w:val="004F4975"/>
    <w:rsid w:val="00762F3A"/>
    <w:rsid w:val="007D724C"/>
    <w:rsid w:val="00AE5F71"/>
    <w:rsid w:val="00BD6CE6"/>
    <w:rsid w:val="00C66E29"/>
    <w:rsid w:val="00C76F19"/>
    <w:rsid w:val="00D1377D"/>
    <w:rsid w:val="00E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C76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C76F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Alexandra</cp:lastModifiedBy>
  <cp:revision>9</cp:revision>
  <dcterms:created xsi:type="dcterms:W3CDTF">2015-08-27T11:17:00Z</dcterms:created>
  <dcterms:modified xsi:type="dcterms:W3CDTF">2017-10-12T08:16:00Z</dcterms:modified>
</cp:coreProperties>
</file>