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512" w:rsidRDefault="004A5512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512" w:rsidRDefault="004A5512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512" w:rsidRPr="004A5512" w:rsidRDefault="004A5512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512" w:rsidRPr="004A5512" w:rsidRDefault="004A5512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512" w:rsidRPr="004A5512" w:rsidRDefault="004A5512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14E1" w:rsidRPr="004A5512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512" w:rsidRDefault="004A5512" w:rsidP="000D14E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5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:rsidR="000D14E1" w:rsidRPr="004A5512" w:rsidRDefault="000D14E1" w:rsidP="004A551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512">
        <w:rPr>
          <w:rFonts w:ascii="Times New Roman" w:hAnsi="Times New Roman"/>
          <w:b/>
          <w:bCs/>
          <w:sz w:val="24"/>
          <w:szCs w:val="24"/>
        </w:rPr>
        <w:t xml:space="preserve"> по учебному предмету</w:t>
      </w:r>
      <w:r w:rsidR="004A551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A5512">
        <w:rPr>
          <w:rFonts w:ascii="Times New Roman" w:hAnsi="Times New Roman"/>
          <w:b/>
          <w:bCs/>
          <w:sz w:val="24"/>
          <w:szCs w:val="24"/>
        </w:rPr>
        <w:t>«Альтернативное чтение»</w:t>
      </w:r>
    </w:p>
    <w:p w:rsidR="000D14E1" w:rsidRPr="004A5512" w:rsidRDefault="004A5512" w:rsidP="000D14E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года обучения</w:t>
      </w: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0860" w:rsidRDefault="00BF0860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0D14E1" w:rsidTr="000D14E1">
        <w:trPr>
          <w:trHeight w:val="1963"/>
        </w:trPr>
        <w:tc>
          <w:tcPr>
            <w:tcW w:w="4529" w:type="dxa"/>
          </w:tcPr>
          <w:p w:rsidR="000D14E1" w:rsidRDefault="000D14E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14E1" w:rsidRDefault="000D14E1" w:rsidP="000D14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512" w:rsidRDefault="004A5512" w:rsidP="007232FD">
      <w:pPr>
        <w:pStyle w:val="3"/>
        <w:spacing w:before="0" w:after="0" w:line="360" w:lineRule="auto"/>
        <w:ind w:firstLine="709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4A5512" w:rsidRDefault="004A5512" w:rsidP="007232FD">
      <w:pPr>
        <w:pStyle w:val="3"/>
        <w:spacing w:before="0" w:after="0" w:line="360" w:lineRule="auto"/>
        <w:ind w:firstLine="709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4A5512" w:rsidRDefault="004A5512" w:rsidP="007232FD">
      <w:pPr>
        <w:pStyle w:val="3"/>
        <w:spacing w:before="0" w:after="0" w:line="360" w:lineRule="auto"/>
        <w:ind w:firstLine="709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CE53F2" w:rsidRDefault="00CE53F2" w:rsidP="00CE53F2">
      <w:pPr>
        <w:rPr>
          <w:lang w:eastAsia="ru-RU"/>
        </w:rPr>
      </w:pPr>
    </w:p>
    <w:p w:rsidR="00CE53F2" w:rsidRDefault="00CE53F2" w:rsidP="00CE53F2">
      <w:pPr>
        <w:rPr>
          <w:lang w:eastAsia="ru-RU"/>
        </w:rPr>
      </w:pPr>
    </w:p>
    <w:p w:rsidR="00CE53F2" w:rsidRPr="00CE53F2" w:rsidRDefault="00CE53F2" w:rsidP="00CE53F2">
      <w:pPr>
        <w:rPr>
          <w:lang w:eastAsia="ru-RU"/>
        </w:rPr>
      </w:pPr>
    </w:p>
    <w:p w:rsidR="004A5512" w:rsidRDefault="00CE53F2" w:rsidP="007232FD">
      <w:pPr>
        <w:pStyle w:val="3"/>
        <w:spacing w:before="0" w:after="0" w:line="360" w:lineRule="auto"/>
        <w:ind w:firstLine="709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2FD">
        <w:rPr>
          <w:rFonts w:ascii="Times New Roman" w:hAnsi="Times New Roman"/>
          <w:b/>
          <w:sz w:val="24"/>
          <w:szCs w:val="24"/>
        </w:rPr>
        <w:t xml:space="preserve">        </w:t>
      </w:r>
      <w:r w:rsidRPr="007232FD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232FD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7232FD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7232FD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  <w:proofErr w:type="gramStart"/>
      <w:r w:rsidRPr="007232FD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0D14E1" w:rsidRPr="007232FD" w:rsidRDefault="000D14E1" w:rsidP="00CE53F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232FD">
        <w:rPr>
          <w:rFonts w:ascii="Times New Roman" w:hAnsi="Times New Roman"/>
          <w:b/>
          <w:sz w:val="24"/>
          <w:szCs w:val="24"/>
        </w:rPr>
        <w:t>Цель программы</w:t>
      </w:r>
      <w:r w:rsidRPr="007232FD">
        <w:rPr>
          <w:rFonts w:ascii="Times New Roman" w:hAnsi="Times New Roman"/>
          <w:sz w:val="24"/>
          <w:szCs w:val="24"/>
        </w:rPr>
        <w:t>.</w:t>
      </w:r>
    </w:p>
    <w:p w:rsidR="000D14E1" w:rsidRPr="007232FD" w:rsidRDefault="000D14E1" w:rsidP="00CE53F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232FD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7232FD">
        <w:rPr>
          <w:rFonts w:ascii="Times New Roman" w:hAnsi="Times New Roman"/>
          <w:sz w:val="24"/>
          <w:szCs w:val="24"/>
          <w:lang w:eastAsia="en-US"/>
        </w:rPr>
        <w:t>научиться  читать, изучить  звуки  и буквы</w:t>
      </w:r>
    </w:p>
    <w:p w:rsidR="000D14E1" w:rsidRPr="007232FD" w:rsidRDefault="000D14E1" w:rsidP="00CE53F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32FD">
        <w:rPr>
          <w:rFonts w:ascii="Times New Roman" w:hAnsi="Times New Roman"/>
          <w:b/>
          <w:sz w:val="24"/>
          <w:szCs w:val="24"/>
        </w:rPr>
        <w:t>Задачи:</w:t>
      </w:r>
    </w:p>
    <w:p w:rsidR="000D14E1" w:rsidRPr="007232FD" w:rsidRDefault="000D14E1" w:rsidP="007232FD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Формирование простейших умений звукового анализа, синтеза</w:t>
      </w:r>
    </w:p>
    <w:p w:rsidR="000D14E1" w:rsidRPr="007232FD" w:rsidRDefault="000D14E1" w:rsidP="007232FD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Формирование круга чтения, формирование первичных ценностных представлений о книгах и иллюстрациях</w:t>
      </w:r>
    </w:p>
    <w:p w:rsidR="000D14E1" w:rsidRPr="007232FD" w:rsidRDefault="000D14E1" w:rsidP="007232FD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Способствовать формированию речевого строя</w:t>
      </w:r>
    </w:p>
    <w:p w:rsidR="000D14E1" w:rsidRPr="007232FD" w:rsidRDefault="000D14E1" w:rsidP="007232FD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Обучение самостоятельному чтению жестово-двигательных и знаково-символических изображений</w:t>
      </w:r>
    </w:p>
    <w:p w:rsidR="000D14E1" w:rsidRPr="007232FD" w:rsidRDefault="000D14E1" w:rsidP="007232FD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Развивать память, мышление, внимание и другие психические процессы</w:t>
      </w:r>
    </w:p>
    <w:p w:rsidR="000D14E1" w:rsidRPr="007232FD" w:rsidRDefault="000D14E1" w:rsidP="007232FD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Развитие речи и познавательной деятельности за счет уточнения и расширения представлений об окружающей действительности</w:t>
      </w:r>
    </w:p>
    <w:p w:rsidR="000D14E1" w:rsidRPr="007232FD" w:rsidRDefault="000D14E1" w:rsidP="007232FD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Развитие артикуляторной моторики</w:t>
      </w:r>
      <w:r w:rsidRPr="007232FD">
        <w:rPr>
          <w:rFonts w:ascii="Times New Roman" w:hAnsi="Times New Roman"/>
          <w:sz w:val="24"/>
          <w:szCs w:val="24"/>
          <w:lang w:val="en-US" w:eastAsia="en-US"/>
        </w:rPr>
        <w:t>,</w:t>
      </w:r>
      <w:r w:rsidRPr="007232FD">
        <w:rPr>
          <w:rFonts w:ascii="Times New Roman" w:hAnsi="Times New Roman"/>
          <w:sz w:val="24"/>
          <w:szCs w:val="24"/>
          <w:lang w:eastAsia="en-US"/>
        </w:rPr>
        <w:t xml:space="preserve"> слухового внимания</w:t>
      </w:r>
    </w:p>
    <w:p w:rsidR="000D14E1" w:rsidRPr="007232FD" w:rsidRDefault="000D14E1" w:rsidP="007232FD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Развивать коммуникативную функцию речи</w:t>
      </w:r>
    </w:p>
    <w:p w:rsidR="000D14E1" w:rsidRPr="007232FD" w:rsidRDefault="000D14E1" w:rsidP="007232FD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Основные цели и задачи для неговорящих детей: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>Эффективным средством организации общения с неговорящими учащимися, является метод пиктограмм. Опора на «графический» язык помогает становлению импрессивной речи учащихся, что создает благоприятные предпосылки для формирования зачатков их экспрессивной речи.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>Ребёнок, владеющий кодовой системой, сможет не только «читать», но и «отвечать» на вопросы по содержанию прочитанного. Альтернативные системы общения могут использоваться в следующем качестве: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>-как средство временного общения, когда ребёнок пока не говорит, но в перспективе может овладеть устной речью;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-как средство постоянного общения для учащихся, неспособных говорить и в будущем;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>-как средство, облегчающее развитие общения, речи, когнитивных функций (символизации, формирования элементарных представлений и понятий);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>-как этап в освоении детьми чтения.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Цель применения метода пиктограмм организовать коммуникацию с неговорящими учащимися, пробудить и актуализировать их перцептуальные и понятийные возможности, активизировать невербальный интеллект. Пиктограммы — эффективное средство коррекции психики умственно отсталых детей. Большое внимание в работе с пиктограммами уделяется тем символическим изображениям, которые часто встречаются в окружающем ребёнка социальном мире (разрешающие, запрещающие, предупреждающие, информационные знаки и т. п.).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основу обучения элементам традиционного чтения учащихся положено два метода: буквенный аналитико-синтетический метод (анализу и синтезу подвергается буквенный состав слова) и метод чтения целыми словами (глобальное чтение). Использование звукового аналитико-синтетического метода возможно только для отдельных детей, которые могут им овладеть.</w:t>
      </w:r>
    </w:p>
    <w:p w:rsidR="000D14E1" w:rsidRPr="007232FD" w:rsidRDefault="000D14E1" w:rsidP="007232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2FD">
        <w:rPr>
          <w:rFonts w:ascii="Times New Roman" w:hAnsi="Times New Roman"/>
          <w:sz w:val="24"/>
          <w:szCs w:val="24"/>
        </w:rPr>
        <w:t>Предмет «Алтернативное чтение» включён, как обязательный учебный предмет, в Учебный план (</w:t>
      </w:r>
      <w:r w:rsidRPr="007232FD">
        <w:rPr>
          <w:rFonts w:ascii="Times New Roman" w:hAnsi="Times New Roman"/>
          <w:sz w:val="24"/>
          <w:szCs w:val="24"/>
          <w:lang w:val="en-US"/>
        </w:rPr>
        <w:t>II</w:t>
      </w:r>
      <w:r w:rsidRPr="007232FD">
        <w:rPr>
          <w:rFonts w:ascii="Times New Roman" w:hAnsi="Times New Roman"/>
          <w:sz w:val="24"/>
          <w:szCs w:val="24"/>
        </w:rPr>
        <w:t xml:space="preserve"> вариант) 7 класс ГБОУ школы №657 Приморского района СПБ. На изучение программы отведено 102 часа, соответствующее годовому календарному плану.</w:t>
      </w:r>
    </w:p>
    <w:p w:rsidR="000D14E1" w:rsidRPr="007232FD" w:rsidRDefault="000D14E1" w:rsidP="007232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7232FD">
        <w:rPr>
          <w:kern w:val="24"/>
        </w:rPr>
        <w:t xml:space="preserve">При разработке программы учитывался контингент детей  </w:t>
      </w:r>
      <w:r w:rsidRPr="007232FD">
        <w:rPr>
          <w:color w:val="000000"/>
          <w:kern w:val="24"/>
        </w:rPr>
        <w:t xml:space="preserve"> (дети с умеренной умственной отсталостью).</w:t>
      </w:r>
    </w:p>
    <w:p w:rsidR="00ED63EE" w:rsidRPr="007232FD" w:rsidRDefault="00ED63EE" w:rsidP="00CE53F2">
      <w:pPr>
        <w:tabs>
          <w:tab w:val="num" w:pos="54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32FD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646D40" w:rsidRPr="007232FD" w:rsidRDefault="00066F15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формой обучения</w:t>
      </w: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является урок-занятие.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 </w:t>
      </w:r>
      <w:r w:rsidRPr="007232FD">
        <w:rPr>
          <w:rFonts w:ascii="Times New Roman" w:hAnsi="Times New Roman"/>
          <w:sz w:val="24"/>
          <w:szCs w:val="24"/>
          <w:lang w:eastAsia="en-US"/>
        </w:rPr>
        <w:t xml:space="preserve">Дидактические </w:t>
      </w:r>
      <w:r w:rsidR="00CC46F9" w:rsidRPr="007232FD">
        <w:rPr>
          <w:rFonts w:ascii="Times New Roman" w:hAnsi="Times New Roman"/>
          <w:sz w:val="24"/>
          <w:szCs w:val="24"/>
          <w:lang w:eastAsia="en-US"/>
        </w:rPr>
        <w:t xml:space="preserve">игры, ролевые игры, практические упражнения, экскурсии, работа с пиктограммами, игры с образными игрушками, слушание аудиокниг, «чтение» видеоизображений, глобальное чтение, музыкально-дидактические упражнения, пальчиковый театр, настольный театр. </w:t>
      </w:r>
    </w:p>
    <w:p w:rsidR="00CC46F9" w:rsidRPr="007232FD" w:rsidRDefault="00CC46F9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подход, осуществляемый  учителем на уроках альтернативного чтения необходимо сочетать с фронтальными приемами работы со всем классом.</w:t>
      </w:r>
    </w:p>
    <w:p w:rsidR="00CC46F9" w:rsidRPr="007232FD" w:rsidRDefault="00CC46F9" w:rsidP="00723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lastRenderedPageBreak/>
        <w:t xml:space="preserve"> 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</w:p>
    <w:p w:rsidR="00ED63EE" w:rsidRPr="007232FD" w:rsidRDefault="000D14E1" w:rsidP="007232FD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2FD">
        <w:rPr>
          <w:rFonts w:ascii="Times New Roman" w:hAnsi="Times New Roman"/>
          <w:sz w:val="24"/>
          <w:szCs w:val="24"/>
        </w:rPr>
        <w:t>Согласно Уставу ГБ</w:t>
      </w:r>
      <w:r w:rsidR="00ED63EE" w:rsidRPr="007232FD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ED63EE" w:rsidRPr="007232FD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ED63EE" w:rsidRPr="007232FD">
        <w:rPr>
          <w:rFonts w:ascii="Times New Roman" w:hAnsi="Times New Roman"/>
          <w:sz w:val="24"/>
          <w:szCs w:val="24"/>
        </w:rPr>
        <w:t xml:space="preserve">екущий контроль успеваемости обучающихся в классах для детей с умеренной умственной отсталостью   проводится без балльного оценивания. Итоговый контроль  полученных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</w:t>
      </w:r>
      <w:r w:rsidR="00CC46F9" w:rsidRPr="007232FD">
        <w:rPr>
          <w:rFonts w:ascii="Times New Roman" w:hAnsi="Times New Roman"/>
          <w:sz w:val="24"/>
          <w:szCs w:val="24"/>
        </w:rPr>
        <w:t>(</w:t>
      </w:r>
      <w:r w:rsidR="00ED63EE" w:rsidRPr="007232FD">
        <w:rPr>
          <w:rFonts w:ascii="Times New Roman" w:hAnsi="Times New Roman"/>
          <w:sz w:val="24"/>
          <w:szCs w:val="24"/>
        </w:rPr>
        <w:t>уровня развития речи и т.п.).</w:t>
      </w:r>
    </w:p>
    <w:p w:rsidR="00D447CF" w:rsidRPr="007232FD" w:rsidRDefault="004A5512" w:rsidP="00CE53F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Планируемые </w:t>
      </w:r>
      <w:r w:rsidR="00ED63EE" w:rsidRPr="007232FD">
        <w:rPr>
          <w:rFonts w:ascii="Times New Roman" w:hAnsi="Times New Roman"/>
          <w:b/>
          <w:kern w:val="24"/>
          <w:sz w:val="24"/>
          <w:szCs w:val="24"/>
        </w:rPr>
        <w:t>результаты освоения программы</w:t>
      </w:r>
      <w:r w:rsidR="00E211AA" w:rsidRPr="007232FD"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7E7817" w:rsidRPr="007232FD" w:rsidRDefault="00D447CF" w:rsidP="007232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2FD">
        <w:rPr>
          <w:rFonts w:ascii="Times New Roman" w:hAnsi="Times New Roman"/>
          <w:sz w:val="24"/>
          <w:szCs w:val="24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</w:t>
      </w:r>
      <w:r w:rsidR="007E7817" w:rsidRPr="007232FD">
        <w:rPr>
          <w:rFonts w:ascii="Times New Roman" w:hAnsi="Times New Roman"/>
          <w:sz w:val="24"/>
          <w:szCs w:val="24"/>
        </w:rPr>
        <w:t xml:space="preserve">олнения предлагаемых заданий. </w:t>
      </w:r>
    </w:p>
    <w:p w:rsidR="00BF7DB2" w:rsidRPr="007232FD" w:rsidRDefault="00BF7DB2" w:rsidP="007232FD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>В</w:t>
      </w:r>
      <w:r w:rsidR="007232FD">
        <w:rPr>
          <w:rFonts w:ascii="Times New Roman" w:hAnsi="Times New Roman"/>
          <w:sz w:val="24"/>
          <w:szCs w:val="24"/>
          <w:lang w:eastAsia="en-US"/>
        </w:rPr>
        <w:t xml:space="preserve">ыполнять </w:t>
      </w:r>
      <w:r w:rsidRPr="007232FD">
        <w:rPr>
          <w:rFonts w:ascii="Times New Roman" w:hAnsi="Times New Roman"/>
          <w:sz w:val="24"/>
          <w:szCs w:val="24"/>
          <w:lang w:eastAsia="en-US"/>
        </w:rPr>
        <w:t>визуальные упражнения с предметами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7232FD">
        <w:rPr>
          <w:rFonts w:ascii="Times New Roman" w:hAnsi="Times New Roman"/>
          <w:sz w:val="24"/>
          <w:szCs w:val="24"/>
          <w:lang w:eastAsia="en-US"/>
        </w:rPr>
        <w:t>частвовать в разыгрывании содержания картин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7232FD">
        <w:rPr>
          <w:rFonts w:ascii="Times New Roman" w:hAnsi="Times New Roman"/>
          <w:sz w:val="24"/>
          <w:szCs w:val="24"/>
          <w:lang w:eastAsia="en-US"/>
        </w:rPr>
        <w:t>меть работать с пиктограммами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7232FD">
        <w:rPr>
          <w:rFonts w:ascii="Times New Roman" w:hAnsi="Times New Roman"/>
          <w:sz w:val="24"/>
          <w:szCs w:val="24"/>
          <w:lang w:eastAsia="en-US"/>
        </w:rPr>
        <w:t>азличать звуки природы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>С</w:t>
      </w:r>
      <w:r w:rsidR="00B55CEC" w:rsidRPr="007232FD">
        <w:rPr>
          <w:rFonts w:ascii="Times New Roman" w:hAnsi="Times New Roman"/>
          <w:sz w:val="24"/>
          <w:szCs w:val="24"/>
          <w:lang w:eastAsia="en-US"/>
        </w:rPr>
        <w:t xml:space="preserve">оставлять </w:t>
      </w:r>
      <w:r w:rsidRPr="007232FD">
        <w:rPr>
          <w:rFonts w:ascii="Times New Roman" w:hAnsi="Times New Roman"/>
          <w:sz w:val="24"/>
          <w:szCs w:val="24"/>
          <w:lang w:eastAsia="en-US"/>
        </w:rPr>
        <w:t xml:space="preserve"> слоги, читать их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7232FD">
        <w:rPr>
          <w:rFonts w:ascii="Times New Roman" w:hAnsi="Times New Roman"/>
          <w:sz w:val="24"/>
          <w:szCs w:val="24"/>
          <w:lang w:eastAsia="en-US"/>
        </w:rPr>
        <w:t>ыполнять простейший звукобуквенный анализ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7232FD">
        <w:rPr>
          <w:rFonts w:ascii="Times New Roman" w:hAnsi="Times New Roman"/>
          <w:sz w:val="24"/>
          <w:szCs w:val="24"/>
          <w:lang w:eastAsia="en-US"/>
        </w:rPr>
        <w:t>бразовывать открытые и закрытые слоги, слова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Ч</w:t>
      </w:r>
      <w:r w:rsidRPr="007232FD">
        <w:rPr>
          <w:rFonts w:ascii="Times New Roman" w:hAnsi="Times New Roman"/>
          <w:sz w:val="24"/>
          <w:szCs w:val="24"/>
          <w:lang w:eastAsia="en-US"/>
        </w:rPr>
        <w:t>итать слоги и слова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7232FD">
        <w:rPr>
          <w:rFonts w:ascii="Times New Roman" w:hAnsi="Times New Roman"/>
          <w:sz w:val="24"/>
          <w:szCs w:val="24"/>
          <w:lang w:eastAsia="en-US"/>
        </w:rPr>
        <w:t>оотносить звук и букву</w:t>
      </w:r>
    </w:p>
    <w:p w:rsidR="00BF7DB2" w:rsidRPr="007232FD" w:rsidRDefault="00BF7DB2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2FD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7232FD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7232FD">
        <w:rPr>
          <w:rFonts w:ascii="Times New Roman" w:hAnsi="Times New Roman"/>
          <w:sz w:val="24"/>
          <w:szCs w:val="24"/>
          <w:lang w:eastAsia="en-US"/>
        </w:rPr>
        <w:t>оставлять  предложения</w:t>
      </w:r>
    </w:p>
    <w:p w:rsidR="000D14E1" w:rsidRPr="007232FD" w:rsidRDefault="000D14E1" w:rsidP="004A5512">
      <w:pPr>
        <w:spacing w:after="0" w:line="360" w:lineRule="auto"/>
        <w:ind w:firstLine="709"/>
        <w:jc w:val="both"/>
        <w:rPr>
          <w:kern w:val="24"/>
        </w:rPr>
      </w:pPr>
      <w:r w:rsidRPr="007232F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</w:t>
      </w:r>
    </w:p>
    <w:p w:rsidR="000D14E1" w:rsidRPr="007E7817" w:rsidRDefault="000D14E1" w:rsidP="007232F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14E1" w:rsidRPr="00B83A44" w:rsidRDefault="000D14E1" w:rsidP="007232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4A5512" w:rsidRPr="007232FD" w:rsidRDefault="000D14E1" w:rsidP="004A55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</w:t>
      </w:r>
      <w:r w:rsidR="00CE53F2">
        <w:rPr>
          <w:rFonts w:ascii="Times New Roman" w:hAnsi="Times New Roman"/>
          <w:sz w:val="24"/>
          <w:szCs w:val="24"/>
          <w:lang w:eastAsia="en-US"/>
        </w:rPr>
        <w:t>ПрограммА</w:t>
      </w:r>
      <w:r w:rsidR="004A5512" w:rsidRPr="007232FD">
        <w:rPr>
          <w:rFonts w:ascii="Times New Roman" w:hAnsi="Times New Roman"/>
          <w:sz w:val="24"/>
          <w:szCs w:val="24"/>
          <w:lang w:eastAsia="en-US"/>
        </w:rPr>
        <w:t xml:space="preserve"> образования учащихся с умеренной и тяжёлой умственной отсталостью/ Л.Б. </w:t>
      </w:r>
      <w:proofErr w:type="spellStart"/>
      <w:r w:rsidR="004A5512" w:rsidRPr="007232FD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="004A5512" w:rsidRPr="007232FD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="004A5512" w:rsidRPr="007232FD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="004A5512" w:rsidRPr="007232FD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="004A5512" w:rsidRPr="007232FD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4A5512" w:rsidRPr="007232F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4A5512" w:rsidRPr="007232FD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="004A5512" w:rsidRPr="007232FD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="004A5512" w:rsidRPr="007232FD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4A5512" w:rsidRPr="007232FD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="004A5512" w:rsidRPr="007232FD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0D14E1" w:rsidRPr="00904DB0" w:rsidRDefault="000D14E1" w:rsidP="007232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4E1" w:rsidRPr="00B83A44" w:rsidRDefault="000D14E1" w:rsidP="007232F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4E1" w:rsidRPr="00B83A44" w:rsidRDefault="000D14E1" w:rsidP="007232FD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D14E1" w:rsidRPr="00B83A44" w:rsidRDefault="000D14E1" w:rsidP="000D14E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D14E1" w:rsidRPr="00B83A44" w:rsidRDefault="000D14E1" w:rsidP="000D14E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E7817" w:rsidRDefault="007E7817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4E1" w:rsidRDefault="000D14E1" w:rsidP="00FB6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32FD" w:rsidRDefault="007232FD" w:rsidP="000D1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32FD" w:rsidRPr="007E7817" w:rsidRDefault="007232FD" w:rsidP="000D14E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7232FD" w:rsidRPr="007E7817" w:rsidSect="00724E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13" w:rsidRDefault="00C31A13" w:rsidP="00724E72">
      <w:pPr>
        <w:spacing w:after="0" w:line="240" w:lineRule="auto"/>
      </w:pPr>
      <w:r>
        <w:separator/>
      </w:r>
    </w:p>
  </w:endnote>
  <w:endnote w:type="continuationSeparator" w:id="0">
    <w:p w:rsidR="00C31A13" w:rsidRDefault="00C31A13" w:rsidP="0072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78626"/>
      <w:docPartObj>
        <w:docPartGallery w:val="Page Numbers (Bottom of Page)"/>
        <w:docPartUnique/>
      </w:docPartObj>
    </w:sdtPr>
    <w:sdtEndPr/>
    <w:sdtContent>
      <w:p w:rsidR="00724E72" w:rsidRDefault="00FF1F16">
        <w:pPr>
          <w:pStyle w:val="aa"/>
          <w:jc w:val="right"/>
        </w:pPr>
        <w:r>
          <w:fldChar w:fldCharType="begin"/>
        </w:r>
        <w:r w:rsidR="00724E72">
          <w:instrText>PAGE   \* MERGEFORMAT</w:instrText>
        </w:r>
        <w:r>
          <w:fldChar w:fldCharType="separate"/>
        </w:r>
        <w:r w:rsidR="00BF0860">
          <w:rPr>
            <w:noProof/>
          </w:rPr>
          <w:t>5</w:t>
        </w:r>
        <w:r>
          <w:fldChar w:fldCharType="end"/>
        </w:r>
      </w:p>
    </w:sdtContent>
  </w:sdt>
  <w:p w:rsidR="00724E72" w:rsidRDefault="00724E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13" w:rsidRDefault="00C31A13" w:rsidP="00724E72">
      <w:pPr>
        <w:spacing w:after="0" w:line="240" w:lineRule="auto"/>
      </w:pPr>
      <w:r>
        <w:separator/>
      </w:r>
    </w:p>
  </w:footnote>
  <w:footnote w:type="continuationSeparator" w:id="0">
    <w:p w:rsidR="00C31A13" w:rsidRDefault="00C31A13" w:rsidP="0072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2A9"/>
    <w:multiLevelType w:val="hybridMultilevel"/>
    <w:tmpl w:val="CA0CA46E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46667"/>
    <w:multiLevelType w:val="hybridMultilevel"/>
    <w:tmpl w:val="A3F433C0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1081"/>
    <w:multiLevelType w:val="hybridMultilevel"/>
    <w:tmpl w:val="86EC9C2E"/>
    <w:lvl w:ilvl="0" w:tplc="E258015A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9E4D1F"/>
    <w:multiLevelType w:val="hybridMultilevel"/>
    <w:tmpl w:val="91120550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9361F"/>
    <w:multiLevelType w:val="hybridMultilevel"/>
    <w:tmpl w:val="F272BBA4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11007"/>
    <w:multiLevelType w:val="hybridMultilevel"/>
    <w:tmpl w:val="DE5E4A04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D2365"/>
    <w:multiLevelType w:val="hybridMultilevel"/>
    <w:tmpl w:val="093CA22C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6C09"/>
    <w:multiLevelType w:val="hybridMultilevel"/>
    <w:tmpl w:val="EA1A871C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B0546"/>
    <w:multiLevelType w:val="hybridMultilevel"/>
    <w:tmpl w:val="4DB6CD3A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952AB"/>
    <w:multiLevelType w:val="hybridMultilevel"/>
    <w:tmpl w:val="1DA8F82A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20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6"/>
  </w:num>
  <w:num w:numId="18">
    <w:abstractNumId w:val="10"/>
  </w:num>
  <w:num w:numId="19">
    <w:abstractNumId w:val="9"/>
  </w:num>
  <w:num w:numId="20">
    <w:abstractNumId w:val="1"/>
  </w:num>
  <w:num w:numId="21">
    <w:abstractNumId w:val="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FB4"/>
    <w:rsid w:val="00024EC4"/>
    <w:rsid w:val="00066F15"/>
    <w:rsid w:val="0007056E"/>
    <w:rsid w:val="000A1308"/>
    <w:rsid w:val="000D14E1"/>
    <w:rsid w:val="000E62C5"/>
    <w:rsid w:val="00113A82"/>
    <w:rsid w:val="001D293F"/>
    <w:rsid w:val="00295D2D"/>
    <w:rsid w:val="00316166"/>
    <w:rsid w:val="0036798D"/>
    <w:rsid w:val="003C1186"/>
    <w:rsid w:val="003C1FB4"/>
    <w:rsid w:val="004A4504"/>
    <w:rsid w:val="004A5512"/>
    <w:rsid w:val="004E60C4"/>
    <w:rsid w:val="00563225"/>
    <w:rsid w:val="005B1992"/>
    <w:rsid w:val="00632588"/>
    <w:rsid w:val="00646D40"/>
    <w:rsid w:val="0069143A"/>
    <w:rsid w:val="006E3605"/>
    <w:rsid w:val="007232FD"/>
    <w:rsid w:val="00724E72"/>
    <w:rsid w:val="007271C3"/>
    <w:rsid w:val="007434C7"/>
    <w:rsid w:val="00745638"/>
    <w:rsid w:val="00770F15"/>
    <w:rsid w:val="007D437F"/>
    <w:rsid w:val="007E7817"/>
    <w:rsid w:val="0082343F"/>
    <w:rsid w:val="008309E9"/>
    <w:rsid w:val="00842C86"/>
    <w:rsid w:val="0086326E"/>
    <w:rsid w:val="0087128B"/>
    <w:rsid w:val="00882713"/>
    <w:rsid w:val="008B3308"/>
    <w:rsid w:val="00901733"/>
    <w:rsid w:val="0090282F"/>
    <w:rsid w:val="00935ED8"/>
    <w:rsid w:val="009B593D"/>
    <w:rsid w:val="009B5D3A"/>
    <w:rsid w:val="009C21FB"/>
    <w:rsid w:val="00A42983"/>
    <w:rsid w:val="00A4457D"/>
    <w:rsid w:val="00A544B1"/>
    <w:rsid w:val="00A75657"/>
    <w:rsid w:val="00AE07E4"/>
    <w:rsid w:val="00B42E97"/>
    <w:rsid w:val="00B45305"/>
    <w:rsid w:val="00B55CEC"/>
    <w:rsid w:val="00BA475A"/>
    <w:rsid w:val="00BC6F5D"/>
    <w:rsid w:val="00BF0860"/>
    <w:rsid w:val="00BF7DB2"/>
    <w:rsid w:val="00C31A13"/>
    <w:rsid w:val="00C7073A"/>
    <w:rsid w:val="00CC46F9"/>
    <w:rsid w:val="00CE53F2"/>
    <w:rsid w:val="00D01807"/>
    <w:rsid w:val="00D447CF"/>
    <w:rsid w:val="00D663A4"/>
    <w:rsid w:val="00DD0281"/>
    <w:rsid w:val="00E0022C"/>
    <w:rsid w:val="00E211AA"/>
    <w:rsid w:val="00EA582E"/>
    <w:rsid w:val="00EB103C"/>
    <w:rsid w:val="00EC6672"/>
    <w:rsid w:val="00ED63EE"/>
    <w:rsid w:val="00F301D3"/>
    <w:rsid w:val="00F419C9"/>
    <w:rsid w:val="00F73A07"/>
    <w:rsid w:val="00FA29B3"/>
    <w:rsid w:val="00FB60C7"/>
    <w:rsid w:val="00FC6C3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E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D14E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63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ED63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ED63EE"/>
    <w:rPr>
      <w:b/>
      <w:bCs/>
    </w:rPr>
  </w:style>
  <w:style w:type="table" w:styleId="a6">
    <w:name w:val="Table Grid"/>
    <w:basedOn w:val="a1"/>
    <w:uiPriority w:val="59"/>
    <w:rsid w:val="0064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6D4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A47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D14E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2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E72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72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E7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649F0-A3F2-4CE9-97D3-07A43EC0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Alexandra</cp:lastModifiedBy>
  <cp:revision>48</cp:revision>
  <dcterms:created xsi:type="dcterms:W3CDTF">2014-08-19T09:46:00Z</dcterms:created>
  <dcterms:modified xsi:type="dcterms:W3CDTF">2017-10-12T07:59:00Z</dcterms:modified>
</cp:coreProperties>
</file>