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5B" w:rsidRPr="0013645B" w:rsidRDefault="0013645B" w:rsidP="0013645B">
      <w:pPr>
        <w:suppressAutoHyphens/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13645B">
        <w:rPr>
          <w:rFonts w:ascii="Calibri" w:eastAsia="Times New Roman" w:hAnsi="Calibri" w:cs="Times New Roman"/>
          <w:b/>
          <w:sz w:val="28"/>
          <w:szCs w:val="28"/>
          <w:lang w:eastAsia="ar-SA"/>
        </w:rPr>
        <w:t>Аннотация к рабочей программе по  учебному предмету</w:t>
      </w:r>
    </w:p>
    <w:p w:rsidR="0013645B" w:rsidRPr="0013645B" w:rsidRDefault="0013645B" w:rsidP="0013645B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13645B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«Адаптивная физическая культура»</w:t>
      </w:r>
    </w:p>
    <w:p w:rsidR="0013645B" w:rsidRPr="0013645B" w:rsidRDefault="0013645B" w:rsidP="0013645B">
      <w:pPr>
        <w:suppressAutoHyphens/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2707CF">
        <w:rPr>
          <w:rFonts w:ascii="Calibri" w:eastAsia="Times New Roman" w:hAnsi="Calibri" w:cs="Times New Roman"/>
          <w:b/>
          <w:sz w:val="28"/>
          <w:szCs w:val="28"/>
          <w:lang w:eastAsia="ar-SA"/>
        </w:rPr>
        <w:t>8</w:t>
      </w:r>
      <w:r w:rsidRPr="0013645B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 года обучения</w:t>
      </w:r>
    </w:p>
    <w:p w:rsidR="0013645B" w:rsidRPr="0013645B" w:rsidRDefault="0013645B" w:rsidP="001364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3645B" w:rsidRPr="0013645B" w:rsidRDefault="0013645B" w:rsidP="0013645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основывающихся</w:t>
      </w:r>
      <w:proofErr w:type="gram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13645B" w:rsidRPr="0013645B" w:rsidRDefault="0013645B" w:rsidP="0013645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общео</w:t>
      </w:r>
      <w:r w:rsidRPr="0013645B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</w:rPr>
        <w:t xml:space="preserve">, 2011г. 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5B" w:rsidRPr="0013645B" w:rsidRDefault="0013645B" w:rsidP="0013645B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Цели рабочей программы:</w:t>
      </w:r>
    </w:p>
    <w:p w:rsidR="0013645B" w:rsidRPr="0013645B" w:rsidRDefault="0013645B" w:rsidP="0013645B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Обеспечение комплексного подхода к развитию у детей моторных, умственных, социально-бытовых навыков и содействие их социальной адаптации средствами адаптивной физической культуры.</w:t>
      </w:r>
    </w:p>
    <w:p w:rsidR="0013645B" w:rsidRPr="0013645B" w:rsidRDefault="0013645B" w:rsidP="0013645B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Повышение двигательной активности и мобильности учащихся средствами адаптивного физического воспитания.</w:t>
      </w:r>
    </w:p>
    <w:p w:rsidR="0013645B" w:rsidRPr="0013645B" w:rsidRDefault="0013645B" w:rsidP="0013645B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3645B" w:rsidRPr="0013645B" w:rsidRDefault="0013645B" w:rsidP="0013645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З</w:t>
      </w:r>
      <w:r w:rsidRPr="0013645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адачи рабочей программы: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задачи:</w:t>
      </w:r>
    </w:p>
    <w:p w:rsidR="0013645B" w:rsidRPr="0013645B" w:rsidRDefault="0013645B" w:rsidP="0013645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необходимых для сознательного изучения двигательных умений и навыков;</w:t>
      </w:r>
    </w:p>
    <w:p w:rsidR="0013645B" w:rsidRPr="0013645B" w:rsidRDefault="0013645B" w:rsidP="0013645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жизненно необходимых двигательных умений и навыков;</w:t>
      </w:r>
    </w:p>
    <w:p w:rsidR="0013645B" w:rsidRPr="0013645B" w:rsidRDefault="0013645B" w:rsidP="0013645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13645B" w:rsidRPr="0013645B" w:rsidRDefault="0013645B" w:rsidP="0013645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навыков прикладного характера;</w:t>
      </w:r>
    </w:p>
    <w:p w:rsidR="0013645B" w:rsidRPr="0013645B" w:rsidRDefault="0013645B" w:rsidP="0013645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пространственной ориентации.</w:t>
      </w:r>
    </w:p>
    <w:p w:rsidR="0013645B" w:rsidRPr="0013645B" w:rsidRDefault="0013645B" w:rsidP="001364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задачи:</w:t>
      </w:r>
    </w:p>
    <w:p w:rsidR="0013645B" w:rsidRPr="0013645B" w:rsidRDefault="0013645B" w:rsidP="0013645B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физических качеств (быстроты, силы, ловкости, гибкости, точности движений, двигательной реакции, координационных способностей), а также общей и мелкой моторики.</w:t>
      </w:r>
      <w:proofErr w:type="gramEnd"/>
    </w:p>
    <w:p w:rsidR="0013645B" w:rsidRPr="0013645B" w:rsidRDefault="0013645B" w:rsidP="0013645B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двигательных навыков прикладного характера;</w:t>
      </w:r>
    </w:p>
    <w:p w:rsidR="0013645B" w:rsidRPr="0013645B" w:rsidRDefault="0013645B" w:rsidP="0013645B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пространственно-временной дифференцировки;</w:t>
      </w:r>
    </w:p>
    <w:p w:rsidR="0013645B" w:rsidRPr="0013645B" w:rsidRDefault="0013645B" w:rsidP="0013645B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13645B" w:rsidRPr="0013645B" w:rsidRDefault="0013645B" w:rsidP="0013645B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через движение</w:t>
      </w:r>
    </w:p>
    <w:p w:rsidR="0013645B" w:rsidRPr="0013645B" w:rsidRDefault="0013645B" w:rsidP="0013645B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 и зрительной моторной координации.</w:t>
      </w:r>
    </w:p>
    <w:p w:rsidR="0013645B" w:rsidRPr="0013645B" w:rsidRDefault="0013645B" w:rsidP="0013645B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ориентировки в схеме собственного тела в пространстве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и коррекционно-компенсаторные задачи: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заболеваний, укрепление и развитие сердечнососудистой, дыхательной систем и опорно-двигательного аппарата, коррекция нарушений осанки;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Укрепление и сохранение здоровья, закаливание организма воспитанников; 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Активизация защитных сил организма ребенка;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физиологической активности органов и систем организма;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Коррекция и развитие общей и мелкой моторики;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:rsidR="0013645B" w:rsidRPr="0013645B" w:rsidRDefault="0013645B" w:rsidP="0013645B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уверенности в себе, своих силах и возможностях;</w:t>
      </w:r>
    </w:p>
    <w:p w:rsidR="0013645B" w:rsidRPr="0013645B" w:rsidRDefault="0013645B" w:rsidP="0013645B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13645B" w:rsidRPr="0013645B" w:rsidRDefault="0013645B" w:rsidP="0013645B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устойчивого интереса к занятиям физическими упражнениями;</w:t>
      </w:r>
    </w:p>
    <w:p w:rsidR="0013645B" w:rsidRPr="0013645B" w:rsidRDefault="0013645B" w:rsidP="0013645B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13645B" w:rsidRPr="0013645B" w:rsidRDefault="0013645B" w:rsidP="0013645B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способности объективно оценивать свои возможности.</w:t>
      </w:r>
    </w:p>
    <w:p w:rsidR="0013645B" w:rsidRPr="0013645B" w:rsidRDefault="0013645B" w:rsidP="0013645B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«Адаптивная физическая культура»  включен, как обязательный  учебный  предмет в Учебн</w:t>
      </w:r>
      <w:r w:rsidR="002707C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 план (2вариант) 8</w:t>
      </w:r>
      <w:bookmarkStart w:id="0" w:name="_GoBack"/>
      <w:bookmarkEnd w:id="0"/>
      <w:r w:rsidR="0027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ГБ</w:t>
      </w: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школы № 657 Приморского района СПб.</w:t>
      </w:r>
    </w:p>
    <w:p w:rsidR="0013645B" w:rsidRPr="0013645B" w:rsidRDefault="0013645B" w:rsidP="0013645B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 рабочей программы по предмету «Адаптивная физическая культура»  для учащихся 9--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учитывалось, что у  большинства детей имеются нарушения сердечнососудистой,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</w:t>
      </w:r>
      <w:proofErr w:type="gram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</w:t>
      </w:r>
      <w:proofErr w:type="gram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 и заданий, что требует дополнительного внимания учителя </w:t>
      </w:r>
      <w:proofErr w:type="gram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</w:t>
      </w:r>
      <w:proofErr w:type="gram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</w:t>
      </w:r>
      <w:r w:rsidRPr="0013645B">
        <w:rPr>
          <w:rFonts w:ascii="Times New Roman" w:eastAsia="Times New Roman" w:hAnsi="Times New Roman" w:cs="+mn-cs"/>
          <w:kern w:val="24"/>
          <w:sz w:val="24"/>
          <w:szCs w:val="24"/>
          <w:lang w:eastAsia="ru-RU"/>
        </w:rPr>
        <w:t xml:space="preserve"> соответствии с учебным планом ОУ </w:t>
      </w:r>
      <w:r w:rsidRPr="00136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 проходят 3 часа в неделю, 26 часов – 1 четверть, 22 час – вторая четверть, 30 часа – третья четверть и 24 часа – четвёртая четверть. Общее количество часов в год 102 часа. Продолжительность одного урока – 40 минут.</w:t>
      </w: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учебно-познавательные компетенции: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связь: окружающий мир, рисование, математика.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формы контроля и учёта: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по мониторинговой системе;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обучения;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-исключение психотравмирующих факторов;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психосоматического состояния здоровья учащихся;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положительной мотивации к освоению программы;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индивидуальности и одаренности каждого ребенка.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5B" w:rsidRPr="0013645B" w:rsidRDefault="0013645B" w:rsidP="0013645B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Средства, используемые для реализации рабочей программы:</w:t>
      </w:r>
    </w:p>
    <w:p w:rsidR="0013645B" w:rsidRPr="0013645B" w:rsidRDefault="0013645B" w:rsidP="0013645B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Физические упражнения;</w:t>
      </w:r>
    </w:p>
    <w:p w:rsidR="0013645B" w:rsidRPr="0013645B" w:rsidRDefault="0013645B" w:rsidP="0013645B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Дыхательная и пальчиковая гимнастика;</w:t>
      </w:r>
    </w:p>
    <w:p w:rsidR="0013645B" w:rsidRPr="0013645B" w:rsidRDefault="0013645B" w:rsidP="0013645B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4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Фитболгимнастика</w:t>
      </w:r>
      <w:proofErr w:type="spellEnd"/>
      <w:r w:rsidRPr="001364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3645B" w:rsidRPr="0013645B" w:rsidRDefault="0013645B" w:rsidP="0013645B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Материально-технические средства АФК, спортивный инвентарь и пр.;</w:t>
      </w:r>
    </w:p>
    <w:p w:rsidR="0013645B" w:rsidRPr="0013645B" w:rsidRDefault="0013645B" w:rsidP="0013645B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Наглядные средства обучения.</w:t>
      </w:r>
    </w:p>
    <w:p w:rsidR="0013645B" w:rsidRPr="0013645B" w:rsidRDefault="0013645B" w:rsidP="0013645B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5B" w:rsidRPr="0013645B" w:rsidRDefault="0013645B" w:rsidP="0013645B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</w:t>
      </w: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фитболах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</w:t>
      </w:r>
      <w:proofErr w:type="gram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заинтересованности учащихся занятия проводят</w:t>
      </w: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под музыкальное сопровождение. Это развивает также чувство ритма, гармонии с окружающим миром.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рассчитана на систематические занятия по 3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Основная часть занятия построена в игровой форме, способст</w:t>
      </w: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</w:t>
      </w:r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оценивается уровень физического развития, развитие координации движений.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Формами подведения итогов реализации программы являются: 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включенное наблюдение за </w:t>
      </w:r>
      <w:proofErr w:type="gramStart"/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занятий;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проверка выполнения отдельных упражнений;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установленных заданий. 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специфическим принципам работы по программе «Адаптивная физкультура» относятся: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мотивации; 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Согласованность активной работы и отдыха; 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Непрерывность процесса; 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Необходимость поощрения; 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Социальная направленность занятий; 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Активизации нарушенных функций; 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Сотрудничество с родителями;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Воспитательная работа.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знаниям и умения учащихся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 то, что воспитанники  будут знать: </w:t>
      </w:r>
    </w:p>
    <w:p w:rsidR="0013645B" w:rsidRPr="0013645B" w:rsidRDefault="0013645B" w:rsidP="0013645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должен одеваться ученик на занятия физкультурой;</w:t>
      </w:r>
    </w:p>
    <w:p w:rsidR="0013645B" w:rsidRPr="0013645B" w:rsidRDefault="0013645B" w:rsidP="0013645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предметов одежды;</w:t>
      </w:r>
    </w:p>
    <w:p w:rsidR="0013645B" w:rsidRPr="0013645B" w:rsidRDefault="0013645B" w:rsidP="0013645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« шеренга», « колонна», « круг»;</w:t>
      </w:r>
    </w:p>
    <w:p w:rsidR="0013645B" w:rsidRPr="0013645B" w:rsidRDefault="0013645B" w:rsidP="0013645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спортивном зале;</w:t>
      </w:r>
    </w:p>
    <w:p w:rsidR="0013645B" w:rsidRPr="0013645B" w:rsidRDefault="0013645B" w:rsidP="0013645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ходьба, бег, прыжки, метание;</w:t>
      </w:r>
    </w:p>
    <w:p w:rsidR="0013645B" w:rsidRPr="0013645B" w:rsidRDefault="0013645B" w:rsidP="0013645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во время подвижных игр;</w:t>
      </w:r>
    </w:p>
    <w:p w:rsidR="0013645B" w:rsidRPr="0013645B" w:rsidRDefault="0013645B" w:rsidP="00136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 то, что воспитанники будут  уметь: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команду « Становись!»;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Строиться в шеренгу, в колонну;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Держать мячи, обручи;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инструкции и команды учителя;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колонне по одному, строиться в одну шеренгу, ходить по гимнастической скамейке, выполнять ОРУ;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ходьбу с бегом;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ОРУ с гимнастической палкой;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Подпрыгивать на одной и двух ногах;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Бросание и ловля мяча;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Ползать на коленях, лёжа на животе по гимнастической скамейке;</w:t>
      </w:r>
    </w:p>
    <w:p w:rsidR="0013645B" w:rsidRPr="0013645B" w:rsidRDefault="0013645B" w:rsidP="0013645B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действовать в подвижных играх под руководством учителя.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45B" w:rsidRPr="0013645B" w:rsidRDefault="0013645B" w:rsidP="001364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программного материала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разделе </w:t>
      </w: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знаний. Общеразвивающие и коррекционно-развивающие упражнения»</w:t>
      </w: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включено знакомство учащихся с правилами передвижения к месту 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Программный материал сообщается учащимся на уроках в течение  учебного года в виде кратких бесед.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«Построения и перестроения».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навыков построений и перестроений: построение в колонну по одному, перестроение из одной шеренги в две. Формирование у учащихся умений осуществлять повороты направо, налево, стоя в колонне, в кругу.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«Ходьба и упражнения в равновесии».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Ходьба в колонне по одному, по два, четвёрками. Ходьба по линии разметки баскетбольной площадки. Ходьба приставным шагом «змейкой». Совершенствование навыка ходьбы:  на носках, на пятках, приставным шагом.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Ходьба друг за другом обычным шагом. Ходьба в колонне, положив руки на плечи впереди </w:t>
      </w:r>
      <w:proofErr w:type="gramStart"/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стоящего</w:t>
      </w:r>
      <w:proofErr w:type="gramEnd"/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Ходьба в колонне по одному, обходя предметы.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«Бег».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Свободный бег. Обычный бег с активной работой рук, ног. Бег в след за учителем </w:t>
      </w:r>
      <w:proofErr w:type="gramStart"/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направлении к нему</w:t>
      </w:r>
      <w:proofErr w:type="gramEnd"/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разных направлениях. Упражнения в беге в заданном направлении с игрушкой (флажком, ленточкой). Бег через зал: всем классом, по одному. Бег на носках. Бег наперегонки, на скорость. Бег из разных стартовых позиций. 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Раздел </w:t>
      </w: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«Прыжки».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навыков учащихся выполнять различные  прыжки.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Подпрыгивание на месте на двух ногах. Спрыгивание с высоты 10-20 см с помощью учителя.</w:t>
      </w: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Раздел</w:t>
      </w: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«Катание, бросание, ловля округлых предметов».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Раздел </w:t>
      </w: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«Ползание и лазание».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Упражнение в ползании на животе и на четвереньках по прямой линии. Упражнения в </w:t>
      </w:r>
      <w:proofErr w:type="spellStart"/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проползании</w:t>
      </w:r>
      <w:proofErr w:type="spellEnd"/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</w:t>
      </w:r>
      <w:proofErr w:type="spellStart"/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Переползание</w:t>
      </w:r>
      <w:proofErr w:type="spellEnd"/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гимнастическую скамейку с опорой на руки. Перешагивание через вертикальный обруч вперед и назад.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Раздел </w:t>
      </w: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спортивных игр: «Баскетбол»,  «Бадминтон», «Хоккей на полу», «Пионербол», «Футбол».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«Баскетбол»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Ознакомление с правилами игры в баскетбол, бадминтон, хоккей на полу, футбол (по упрощённым правилам). Обучение учащихся передаче мяча друг другу: двумя руками от груди, одной рукой от плеча, с поворотом корпуса, </w:t>
      </w:r>
      <w:r w:rsidRPr="0013645B">
        <w:rPr>
          <w:rFonts w:ascii="Times New Roman" w:eastAsia="Calibri" w:hAnsi="Times New Roman" w:cs="Times New Roman"/>
          <w:sz w:val="24"/>
          <w:szCs w:val="24"/>
        </w:rPr>
        <w:t>вправо, влево,  в передвижении, Обучение учащихся ловле мяча, летящего на разной высоте: от уровня груди, над головой, сбоку, внизу у пола.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45B">
        <w:rPr>
          <w:rFonts w:ascii="Times New Roman" w:eastAsia="Calibri" w:hAnsi="Times New Roman" w:cs="Times New Roman"/>
          <w:b/>
          <w:sz w:val="24"/>
          <w:szCs w:val="24"/>
        </w:rPr>
        <w:t>«Бадминтон»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выполнять удар по волану, правильно удерживая ракетку. Обучение учащихся перебрасыванию волана через сетку.</w:t>
      </w:r>
      <w:r w:rsidRPr="00136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Отработка способов передвижения по площадке. Закрепление умения учащихся ударять по волану. Мини-соревнования по бадминтону.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4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«Хоккей на полу»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5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правилами игры в «Хоккей на полу», профилактика травматизма. Знакомство с приёмами прокатывания шайбы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5B">
        <w:rPr>
          <w:rFonts w:ascii="Times New Roman" w:eastAsia="Calibri" w:hAnsi="Times New Roman" w:cs="Times New Roman"/>
          <w:sz w:val="24"/>
          <w:szCs w:val="24"/>
        </w:rPr>
        <w:t>Обучение учащихся обводить шайбу (мяч) клюшкой вокруг предметов и между ними.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45B">
        <w:rPr>
          <w:rFonts w:ascii="Times New Roman" w:eastAsia="Calibri" w:hAnsi="Times New Roman" w:cs="Times New Roman"/>
          <w:b/>
          <w:sz w:val="24"/>
          <w:szCs w:val="24"/>
        </w:rPr>
        <w:t>«Пионербол»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5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правилами игры в «Пионербол», профилактика травматизма.</w:t>
      </w:r>
      <w:r w:rsidRPr="0013645B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приёмам бросков мяча  двумя руками из-за головы через сетку.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45B">
        <w:rPr>
          <w:rFonts w:ascii="Times New Roman" w:eastAsia="Calibri" w:hAnsi="Times New Roman" w:cs="Times New Roman"/>
          <w:sz w:val="24"/>
          <w:szCs w:val="24"/>
        </w:rPr>
        <w:t>«</w:t>
      </w:r>
      <w:r w:rsidRPr="0013645B">
        <w:rPr>
          <w:rFonts w:ascii="Times New Roman" w:eastAsia="Calibri" w:hAnsi="Times New Roman" w:cs="Times New Roman"/>
          <w:b/>
          <w:sz w:val="24"/>
          <w:szCs w:val="24"/>
        </w:rPr>
        <w:t>Футбол»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5B">
        <w:rPr>
          <w:rFonts w:ascii="Times New Roman" w:eastAsia="Calibri" w:hAnsi="Times New Roman" w:cs="Times New Roman"/>
          <w:sz w:val="24"/>
          <w:szCs w:val="24"/>
        </w:rPr>
        <w:t>Совершенствование приёмов передачи и отбивания мяча. Развитие навыка подкидывания мяча ногой.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Раздел «</w:t>
      </w:r>
      <w:r w:rsidRPr="0013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упражнения для определения физического развития».</w:t>
      </w:r>
    </w:p>
    <w:p w:rsidR="0013645B" w:rsidRPr="0013645B" w:rsidRDefault="0013645B" w:rsidP="0013645B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координация: приседания (количество раз за 10 сек.).</w:t>
      </w:r>
    </w:p>
    <w:p w:rsidR="0013645B" w:rsidRPr="0013645B" w:rsidRDefault="0013645B" w:rsidP="0013645B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</w:t>
      </w:r>
    </w:p>
    <w:p w:rsidR="0013645B" w:rsidRPr="0013645B" w:rsidRDefault="0013645B" w:rsidP="0013645B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Скоростно-силовые способности: прыжок с места в заданную зону.</w:t>
      </w:r>
    </w:p>
    <w:p w:rsidR="0013645B" w:rsidRPr="0013645B" w:rsidRDefault="0013645B" w:rsidP="0013645B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моторика: противопоставление пальцев рук, подбрасывание и ловля мяча.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Учебно-методическое и материально-техническое обеспечение образовательного процесса</w:t>
      </w:r>
      <w:r w:rsidRPr="0013645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3645B" w:rsidRPr="0013645B" w:rsidRDefault="0013645B" w:rsidP="0013645B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Картотека коррекционных и подвижных игр.</w:t>
      </w:r>
    </w:p>
    <w:p w:rsidR="0013645B" w:rsidRPr="0013645B" w:rsidRDefault="0013645B" w:rsidP="0013645B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Презентации по видам спорта.</w:t>
      </w:r>
    </w:p>
    <w:p w:rsidR="0013645B" w:rsidRPr="0013645B" w:rsidRDefault="0013645B" w:rsidP="0013645B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Спортивный инвентарь.</w:t>
      </w:r>
    </w:p>
    <w:p w:rsidR="0013645B" w:rsidRPr="0013645B" w:rsidRDefault="0013645B" w:rsidP="0013645B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Школьные спортивные сооружения и спортивные площадки.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учителя.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bCs/>
          <w:color w:val="330066"/>
          <w:sz w:val="24"/>
          <w:szCs w:val="24"/>
          <w:lang w:eastAsia="ru-RU"/>
        </w:rPr>
        <w:t>1. </w:t>
      </w:r>
      <w:proofErr w:type="spellStart"/>
      <w:r w:rsidRPr="0013645B">
        <w:rPr>
          <w:rFonts w:ascii="Calibri" w:eastAsia="Times New Roman" w:hAnsi="Calibri" w:cs="Times New Roman"/>
          <w:lang w:eastAsia="ru-RU"/>
        </w:rPr>
        <w:fldChar w:fldCharType="begin"/>
      </w:r>
      <w:r w:rsidRPr="0013645B">
        <w:rPr>
          <w:rFonts w:ascii="Calibri" w:eastAsia="Times New Roman" w:hAnsi="Calibri" w:cs="Times New Roman"/>
          <w:lang w:eastAsia="ru-RU"/>
        </w:rPr>
        <w:instrText xml:space="preserve"> HYPERLINK "http://www.libex.ru/?cat_author=%C1%E0%F0%FF%E5%E2%E0,%20%CB.%C1.&amp;author_key=193" </w:instrText>
      </w:r>
      <w:r w:rsidRPr="0013645B">
        <w:rPr>
          <w:rFonts w:ascii="Calibri" w:eastAsia="Times New Roman" w:hAnsi="Calibri" w:cs="Times New Roman"/>
          <w:lang w:eastAsia="ru-RU"/>
        </w:rPr>
        <w:fldChar w:fldCharType="separate"/>
      </w: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Баряева</w:t>
      </w:r>
      <w:proofErr w:type="spellEnd"/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Л.Б.</w:t>
      </w: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 </w:t>
      </w:r>
      <w:hyperlink r:id="rId8" w:history="1">
        <w:r w:rsidRPr="0013645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Яковлева, Н.Н.</w:t>
        </w:r>
      </w:hyperlink>
      <w:r w:rsidRPr="00136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645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Программа образования учащихся с умеренной и тяжелой умственной отсталостью. Издательство СПб ЦДК проф. Л.. </w:t>
      </w:r>
      <w:proofErr w:type="spellStart"/>
      <w:r w:rsidRPr="0013645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Баряева</w:t>
      </w:r>
      <w:proofErr w:type="spellEnd"/>
      <w:r w:rsidRPr="0013645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2011г.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Асикритов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Программа обучения учащихся с умеренной умственной отсталостью по адаптивной физической культуре в специальных (коррекционных) образовательных учреждениях </w:t>
      </w:r>
      <w:r w:rsidRPr="00136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(1-9 классы), СПб ВЛАДОС, 2013г.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Ростомашвили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Креминская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Адаптационное физическое воспитание: Программы по физическому воспитанию детей с тяжелыми и множественными нарушениями в развитии. Учебно-методическое пособие</w:t>
      </w:r>
      <w:proofErr w:type="gram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общей ред. Л.Н.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Ростомашвили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ИСПиП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2008.-120с.</w:t>
      </w:r>
    </w:p>
    <w:p w:rsidR="0013645B" w:rsidRPr="0013645B" w:rsidRDefault="0013645B" w:rsidP="00136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«Частные методики Адаптивной физической культуры»: Учебное пособие/под ред. Л.В. </w:t>
      </w:r>
      <w:proofErr w:type="spellStart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Шапковой</w:t>
      </w:r>
      <w:proofErr w:type="spellEnd"/>
      <w:r w:rsidRPr="0013645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М: Советский спорт, 2004. – 464 с., ил.</w:t>
      </w:r>
    </w:p>
    <w:p w:rsidR="0013645B" w:rsidRPr="0013645B" w:rsidRDefault="0013645B" w:rsidP="0013645B">
      <w:pPr>
        <w:spacing w:after="0" w:line="360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EB1ECE" w:rsidRDefault="00EB1ECE"/>
    <w:sectPr w:rsidR="00EB1ECE" w:rsidSect="00AE0CA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F8" w:rsidRDefault="00B429F8">
      <w:pPr>
        <w:spacing w:after="0" w:line="240" w:lineRule="auto"/>
      </w:pPr>
      <w:r>
        <w:separator/>
      </w:r>
    </w:p>
  </w:endnote>
  <w:endnote w:type="continuationSeparator" w:id="0">
    <w:p w:rsidR="00B429F8" w:rsidRDefault="00B4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84858"/>
      <w:docPartObj>
        <w:docPartGallery w:val="Page Numbers (Bottom of Page)"/>
        <w:docPartUnique/>
      </w:docPartObj>
    </w:sdtPr>
    <w:sdtEndPr/>
    <w:sdtContent>
      <w:p w:rsidR="00AE0CA8" w:rsidRDefault="0013645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CA8" w:rsidRDefault="00B429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F8" w:rsidRDefault="00B429F8">
      <w:pPr>
        <w:spacing w:after="0" w:line="240" w:lineRule="auto"/>
      </w:pPr>
      <w:r>
        <w:separator/>
      </w:r>
    </w:p>
  </w:footnote>
  <w:footnote w:type="continuationSeparator" w:id="0">
    <w:p w:rsidR="00B429F8" w:rsidRDefault="00B4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C3"/>
    <w:rsid w:val="0013645B"/>
    <w:rsid w:val="002707CF"/>
    <w:rsid w:val="005E19C3"/>
    <w:rsid w:val="00B429F8"/>
    <w:rsid w:val="00E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645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645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645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645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x.ru/?cat_author=%DF%EA%EE%E2%EB%E5%E2%E0,%20%CD.%CD.&amp;author_key=2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2634</Words>
  <Characters>15020</Characters>
  <Application>Microsoft Office Word</Application>
  <DocSecurity>0</DocSecurity>
  <Lines>125</Lines>
  <Paragraphs>35</Paragraphs>
  <ScaleCrop>false</ScaleCrop>
  <Company>XTreme.ws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Alexandra</cp:lastModifiedBy>
  <cp:revision>4</cp:revision>
  <dcterms:created xsi:type="dcterms:W3CDTF">2017-10-12T17:30:00Z</dcterms:created>
  <dcterms:modified xsi:type="dcterms:W3CDTF">2017-10-13T05:25:00Z</dcterms:modified>
</cp:coreProperties>
</file>