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CD" w:rsidRDefault="005543CD" w:rsidP="005543CD">
      <w:pPr>
        <w:spacing w:line="276" w:lineRule="auto"/>
        <w:ind w:firstLine="709"/>
        <w:jc w:val="center"/>
        <w:rPr>
          <w:rFonts w:eastAsia="Arial Unicode MS"/>
          <w:b/>
          <w:lang w:eastAsia="ar-SA" w:bidi="en-US"/>
        </w:rPr>
      </w:pPr>
      <w:r>
        <w:rPr>
          <w:b/>
          <w:lang w:eastAsia="en-US"/>
        </w:rPr>
        <w:t>АННОТАЦИЯ К</w:t>
      </w:r>
      <w:r w:rsidRPr="001C368E">
        <w:rPr>
          <w:rFonts w:eastAsia="Arial Unicode MS"/>
          <w:b/>
          <w:lang w:eastAsia="ar-SA" w:bidi="en-US"/>
        </w:rPr>
        <w:t xml:space="preserve"> ПРОГРАММ</w:t>
      </w:r>
      <w:r>
        <w:rPr>
          <w:rFonts w:eastAsia="Arial Unicode MS"/>
          <w:b/>
          <w:lang w:eastAsia="ar-SA" w:bidi="en-US"/>
        </w:rPr>
        <w:t xml:space="preserve">Е </w:t>
      </w:r>
      <w:r w:rsidRPr="00625743">
        <w:rPr>
          <w:rFonts w:eastAsia="Arial Unicode MS"/>
          <w:b/>
          <w:lang w:eastAsia="ar-SA" w:bidi="en-US"/>
        </w:rPr>
        <w:t>КОРРЕКЦИОННОГО КУРСА КОРРЕКЦИОННО-РАЗВИВАЮЩЕЙ ОБЛАСТИ «</w:t>
      </w:r>
      <w:r>
        <w:rPr>
          <w:rFonts w:eastAsia="Arial Unicode MS"/>
          <w:b/>
          <w:lang w:eastAsia="ar-SA" w:bidi="en-US"/>
        </w:rPr>
        <w:t>СЕНСОРНОЕ РАЗВИТИЕ</w:t>
      </w:r>
      <w:r w:rsidRPr="00625743">
        <w:rPr>
          <w:rFonts w:eastAsia="Arial Unicode MS"/>
          <w:b/>
          <w:lang w:eastAsia="ar-SA" w:bidi="en-US"/>
        </w:rPr>
        <w:t>»</w:t>
      </w:r>
    </w:p>
    <w:p w:rsidR="005543CD" w:rsidRPr="00CA24E5" w:rsidRDefault="005543CD" w:rsidP="005543CD">
      <w:pPr>
        <w:spacing w:line="276" w:lineRule="auto"/>
        <w:ind w:firstLine="709"/>
        <w:jc w:val="both"/>
        <w:rPr>
          <w:b/>
        </w:rPr>
      </w:pPr>
    </w:p>
    <w:p w:rsidR="005543CD" w:rsidRPr="005431B4" w:rsidRDefault="005543CD" w:rsidP="005543CD">
      <w:pPr>
        <w:tabs>
          <w:tab w:val="left" w:leader="dot" w:pos="0"/>
        </w:tabs>
        <w:spacing w:line="276" w:lineRule="auto"/>
        <w:ind w:firstLine="709"/>
        <w:jc w:val="both"/>
        <w:rPr>
          <w:rFonts w:eastAsia="@Arial Unicode MS"/>
          <w:color w:val="000000"/>
          <w:lang w:eastAsia="ar-SA"/>
        </w:rPr>
      </w:pPr>
      <w:r w:rsidRPr="005431B4">
        <w:rPr>
          <w:rFonts w:eastAsia="@Arial Unicode MS"/>
          <w:color w:val="000000"/>
          <w:lang w:eastAsia="ar-SA"/>
        </w:rPr>
        <w:t>Программа коррекционного курса коррекционно-развивающей области «</w:t>
      </w:r>
      <w:r>
        <w:rPr>
          <w:rFonts w:eastAsia="@Arial Unicode MS"/>
          <w:color w:val="000000"/>
          <w:lang w:eastAsia="ar-SA"/>
        </w:rPr>
        <w:t>Сенсорно</w:t>
      </w:r>
      <w:r w:rsidR="00EF0DB6">
        <w:rPr>
          <w:rFonts w:eastAsia="@Arial Unicode MS"/>
          <w:color w:val="000000"/>
          <w:lang w:eastAsia="ar-SA"/>
        </w:rPr>
        <w:t>е</w:t>
      </w:r>
      <w:r>
        <w:rPr>
          <w:rFonts w:eastAsia="@Arial Unicode MS"/>
          <w:color w:val="000000"/>
          <w:lang w:eastAsia="ar-SA"/>
        </w:rPr>
        <w:t xml:space="preserve"> развитие</w:t>
      </w:r>
      <w:r w:rsidRPr="005431B4">
        <w:rPr>
          <w:rFonts w:eastAsia="@Arial Unicode MS"/>
          <w:color w:val="000000"/>
          <w:lang w:eastAsia="ar-SA"/>
        </w:rPr>
        <w:t>»:</w:t>
      </w:r>
    </w:p>
    <w:p w:rsidR="005543CD" w:rsidRPr="004D26DE" w:rsidRDefault="005543CD" w:rsidP="005543CD">
      <w:pPr>
        <w:pStyle w:val="a3"/>
        <w:numPr>
          <w:ilvl w:val="0"/>
          <w:numId w:val="1"/>
        </w:numPr>
        <w:tabs>
          <w:tab w:val="left" w:leader="dot" w:pos="0"/>
        </w:tabs>
        <w:spacing w:line="276" w:lineRule="auto"/>
        <w:ind w:left="0" w:firstLine="709"/>
        <w:jc w:val="both"/>
        <w:rPr>
          <w:rFonts w:eastAsia="@Arial Unicode MS"/>
          <w:color w:val="000000"/>
          <w:lang w:eastAsia="ar-SA"/>
        </w:rPr>
      </w:pPr>
      <w:r w:rsidRPr="004D26DE">
        <w:rPr>
          <w:rFonts w:eastAsia="@Arial Unicode MS"/>
          <w:color w:val="000000"/>
          <w:lang w:eastAsia="ar-SA"/>
        </w:rPr>
        <w:t>пояснительную записку, в которой конкретизируются общие цели образования с учетом специфики учебного предмета;</w:t>
      </w:r>
    </w:p>
    <w:p w:rsidR="005543CD" w:rsidRPr="004D26DE" w:rsidRDefault="005543CD" w:rsidP="005543CD">
      <w:pPr>
        <w:pStyle w:val="a3"/>
        <w:numPr>
          <w:ilvl w:val="0"/>
          <w:numId w:val="1"/>
        </w:numPr>
        <w:tabs>
          <w:tab w:val="left" w:leader="dot" w:pos="0"/>
        </w:tabs>
        <w:spacing w:line="276" w:lineRule="auto"/>
        <w:ind w:left="0" w:firstLine="709"/>
        <w:jc w:val="both"/>
        <w:rPr>
          <w:rFonts w:eastAsia="@Arial Unicode MS"/>
          <w:color w:val="000000"/>
          <w:lang w:eastAsia="ar-SA"/>
        </w:rPr>
      </w:pPr>
      <w:r w:rsidRPr="004D26DE">
        <w:rPr>
          <w:rFonts w:eastAsia="@Arial Unicode MS"/>
          <w:color w:val="000000"/>
          <w:lang w:eastAsia="ar-SA"/>
        </w:rPr>
        <w:t xml:space="preserve">общую характеристику учебного предмета с учетом особенностей его освоения обучающимися с </w:t>
      </w:r>
      <w:r w:rsidR="00EF0DB6">
        <w:rPr>
          <w:rFonts w:eastAsia="@Arial Unicode MS"/>
          <w:color w:val="000000"/>
          <w:lang w:eastAsia="ar-SA"/>
        </w:rPr>
        <w:t>умеренной, тяжелой и глубокой</w:t>
      </w:r>
      <w:r w:rsidRPr="004D26DE">
        <w:rPr>
          <w:rFonts w:eastAsia="@Arial Unicode MS"/>
          <w:color w:val="000000"/>
          <w:lang w:eastAsia="ar-SA"/>
        </w:rPr>
        <w:t xml:space="preserve"> степенью умственной отсталости (интеллектуальными нарушениями);</w:t>
      </w:r>
    </w:p>
    <w:p w:rsidR="005543CD" w:rsidRDefault="005543CD" w:rsidP="005543CD">
      <w:pPr>
        <w:pStyle w:val="a3"/>
        <w:numPr>
          <w:ilvl w:val="0"/>
          <w:numId w:val="1"/>
        </w:numPr>
        <w:tabs>
          <w:tab w:val="left" w:leader="dot" w:pos="0"/>
        </w:tabs>
        <w:spacing w:line="276" w:lineRule="auto"/>
        <w:ind w:left="0" w:firstLine="709"/>
        <w:jc w:val="both"/>
        <w:rPr>
          <w:rFonts w:eastAsia="@Arial Unicode MS"/>
          <w:color w:val="000000"/>
          <w:lang w:eastAsia="ar-SA"/>
        </w:rPr>
      </w:pPr>
      <w:r w:rsidRPr="004D26DE">
        <w:rPr>
          <w:rFonts w:eastAsia="@Arial Unicode MS"/>
          <w:color w:val="000000"/>
          <w:lang w:eastAsia="ar-SA"/>
        </w:rPr>
        <w:t>описание места учебного предмета в учебном плане;</w:t>
      </w:r>
    </w:p>
    <w:p w:rsidR="005543CD" w:rsidRPr="00625743" w:rsidRDefault="005543CD" w:rsidP="005543CD">
      <w:pPr>
        <w:pStyle w:val="a3"/>
        <w:numPr>
          <w:ilvl w:val="0"/>
          <w:numId w:val="1"/>
        </w:numPr>
        <w:tabs>
          <w:tab w:val="left" w:leader="dot" w:pos="0"/>
        </w:tabs>
        <w:spacing w:line="276" w:lineRule="auto"/>
        <w:ind w:left="0" w:firstLine="709"/>
        <w:jc w:val="both"/>
        <w:rPr>
          <w:rFonts w:eastAsia="@Arial Unicode MS"/>
          <w:color w:val="000000"/>
          <w:lang w:eastAsia="ar-SA"/>
        </w:rPr>
      </w:pPr>
      <w:r>
        <w:rPr>
          <w:rFonts w:eastAsia="@Arial Unicode MS"/>
          <w:color w:val="000000"/>
          <w:lang w:eastAsia="ar-SA"/>
        </w:rPr>
        <w:t>к</w:t>
      </w:r>
      <w:r w:rsidRPr="00625743">
        <w:rPr>
          <w:rFonts w:eastAsia="@Arial Unicode MS"/>
          <w:color w:val="000000"/>
          <w:lang w:eastAsia="ar-SA"/>
        </w:rPr>
        <w:t>ритерии эффективности коррекционного курса</w:t>
      </w:r>
      <w:r>
        <w:rPr>
          <w:rFonts w:eastAsia="@Arial Unicode MS"/>
          <w:color w:val="000000"/>
          <w:lang w:val="en-US" w:eastAsia="ar-SA"/>
        </w:rPr>
        <w:t>;</w:t>
      </w:r>
    </w:p>
    <w:p w:rsidR="005543CD" w:rsidRPr="004D26DE" w:rsidRDefault="005543CD" w:rsidP="005543CD">
      <w:pPr>
        <w:pStyle w:val="a3"/>
        <w:numPr>
          <w:ilvl w:val="0"/>
          <w:numId w:val="1"/>
        </w:numPr>
        <w:tabs>
          <w:tab w:val="left" w:leader="dot" w:pos="0"/>
        </w:tabs>
        <w:spacing w:line="276" w:lineRule="auto"/>
        <w:ind w:left="0" w:firstLine="709"/>
        <w:jc w:val="both"/>
        <w:rPr>
          <w:rFonts w:eastAsia="@Arial Unicode MS"/>
          <w:color w:val="000000"/>
          <w:lang w:eastAsia="ar-SA"/>
        </w:rPr>
      </w:pPr>
      <w:r w:rsidRPr="004D26DE">
        <w:rPr>
          <w:rFonts w:eastAsia="@Arial Unicode MS"/>
          <w:color w:val="000000"/>
          <w:lang w:eastAsia="ar-SA"/>
        </w:rPr>
        <w:t>личностные результаты освоения учебного предмета;</w:t>
      </w:r>
    </w:p>
    <w:p w:rsidR="005543CD" w:rsidRPr="004D26DE" w:rsidRDefault="005543CD" w:rsidP="005543CD">
      <w:pPr>
        <w:pStyle w:val="a3"/>
        <w:numPr>
          <w:ilvl w:val="0"/>
          <w:numId w:val="1"/>
        </w:numPr>
        <w:tabs>
          <w:tab w:val="left" w:leader="dot" w:pos="0"/>
        </w:tabs>
        <w:spacing w:line="276" w:lineRule="auto"/>
        <w:ind w:left="0" w:firstLine="709"/>
        <w:jc w:val="both"/>
        <w:rPr>
          <w:rFonts w:eastAsia="@Arial Unicode MS"/>
          <w:color w:val="000000"/>
          <w:lang w:eastAsia="ar-SA"/>
        </w:rPr>
      </w:pPr>
      <w:r w:rsidRPr="004D26DE">
        <w:rPr>
          <w:rFonts w:eastAsia="@Arial Unicode MS"/>
          <w:color w:val="000000"/>
          <w:lang w:eastAsia="ar-SA"/>
        </w:rPr>
        <w:t>предметные результаты освоения учебного предмета;</w:t>
      </w:r>
    </w:p>
    <w:p w:rsidR="005543CD" w:rsidRPr="004D26DE" w:rsidRDefault="005543CD" w:rsidP="005543CD">
      <w:pPr>
        <w:pStyle w:val="a3"/>
        <w:numPr>
          <w:ilvl w:val="0"/>
          <w:numId w:val="1"/>
        </w:numPr>
        <w:tabs>
          <w:tab w:val="left" w:leader="dot" w:pos="0"/>
        </w:tabs>
        <w:spacing w:line="276" w:lineRule="auto"/>
        <w:ind w:left="0" w:firstLine="709"/>
        <w:jc w:val="both"/>
        <w:rPr>
          <w:rFonts w:eastAsia="@Arial Unicode MS"/>
          <w:color w:val="000000"/>
          <w:lang w:eastAsia="ar-SA"/>
        </w:rPr>
      </w:pPr>
      <w:r w:rsidRPr="004D26DE">
        <w:rPr>
          <w:rFonts w:eastAsia="@Arial Unicode MS"/>
          <w:color w:val="000000"/>
          <w:lang w:eastAsia="ar-SA"/>
        </w:rPr>
        <w:t>содержание учебного предмета;</w:t>
      </w:r>
    </w:p>
    <w:p w:rsidR="005543CD" w:rsidRPr="004D26DE" w:rsidRDefault="005543CD" w:rsidP="005543CD">
      <w:pPr>
        <w:pStyle w:val="a3"/>
        <w:numPr>
          <w:ilvl w:val="0"/>
          <w:numId w:val="1"/>
        </w:numPr>
        <w:tabs>
          <w:tab w:val="left" w:leader="dot" w:pos="0"/>
        </w:tabs>
        <w:spacing w:line="276" w:lineRule="auto"/>
        <w:ind w:left="0" w:firstLine="709"/>
        <w:jc w:val="both"/>
        <w:rPr>
          <w:rFonts w:eastAsia="@Arial Unicode MS"/>
          <w:color w:val="000000"/>
          <w:lang w:eastAsia="ar-SA"/>
        </w:rPr>
      </w:pPr>
      <w:r w:rsidRPr="004D26DE">
        <w:rPr>
          <w:rFonts w:eastAsia="@Arial Unicode MS"/>
          <w:color w:val="000000"/>
          <w:lang w:eastAsia="ar-SA"/>
        </w:rPr>
        <w:t>тематическое планирование по учебному предмету (обобщенное);</w:t>
      </w:r>
    </w:p>
    <w:p w:rsidR="005543CD" w:rsidRPr="004D26DE" w:rsidRDefault="005543CD" w:rsidP="005543CD">
      <w:pPr>
        <w:pStyle w:val="a3"/>
        <w:numPr>
          <w:ilvl w:val="0"/>
          <w:numId w:val="1"/>
        </w:numPr>
        <w:spacing w:line="276" w:lineRule="auto"/>
        <w:ind w:left="0" w:firstLine="709"/>
        <w:jc w:val="both"/>
        <w:rPr>
          <w:rFonts w:eastAsia="@Arial Unicode MS"/>
          <w:color w:val="000000"/>
          <w:lang w:eastAsia="ar-SA"/>
        </w:rPr>
      </w:pPr>
      <w:r w:rsidRPr="004D26DE">
        <w:rPr>
          <w:rFonts w:eastAsia="@Arial Unicode MS"/>
          <w:color w:val="000000"/>
          <w:lang w:eastAsia="ar-SA"/>
        </w:rPr>
        <w:t>учебно-методическое и материально-техническое обеспечение учебного предмета.</w:t>
      </w:r>
    </w:p>
    <w:p w:rsidR="005543CD" w:rsidRDefault="005543CD" w:rsidP="005543CD">
      <w:pPr>
        <w:ind w:firstLine="708"/>
        <w:contextualSpacing/>
        <w:jc w:val="both"/>
      </w:pPr>
      <w:r w:rsidRPr="00625743">
        <w:rPr>
          <w:rFonts w:eastAsiaTheme="minorEastAsia"/>
          <w:b/>
          <w:lang w:eastAsia="en-US" w:bidi="en-US"/>
        </w:rPr>
        <w:t>Цель</w:t>
      </w:r>
      <w:r>
        <w:rPr>
          <w:rFonts w:eastAsiaTheme="minorEastAsia"/>
          <w:b/>
          <w:lang w:eastAsia="en-US" w:bidi="en-US"/>
        </w:rPr>
        <w:t>ю</w:t>
      </w:r>
      <w:r w:rsidRPr="00625743">
        <w:rPr>
          <w:rFonts w:eastAsiaTheme="minorEastAsia"/>
          <w:lang w:eastAsia="en-US" w:bidi="en-US"/>
        </w:rPr>
        <w:t xml:space="preserve"> коррекционного курса «</w:t>
      </w:r>
      <w:r>
        <w:rPr>
          <w:rFonts w:eastAsiaTheme="minorEastAsia"/>
          <w:lang w:eastAsia="en-US" w:bidi="en-US"/>
        </w:rPr>
        <w:t>Сенсорное развитие</w:t>
      </w:r>
      <w:r w:rsidRPr="00625743">
        <w:rPr>
          <w:rFonts w:eastAsiaTheme="minorEastAsia"/>
          <w:lang w:eastAsia="en-US" w:bidi="en-US"/>
        </w:rPr>
        <w:t xml:space="preserve">» </w:t>
      </w:r>
      <w:r>
        <w:t>является обогащение чувственного опыта в процессе целенаправленного систематического воздействия на сохранные анализаторы.</w:t>
      </w:r>
    </w:p>
    <w:p w:rsidR="005543CD" w:rsidRPr="001459C4" w:rsidRDefault="005543CD" w:rsidP="001459C4">
      <w:pPr>
        <w:ind w:firstLine="709"/>
        <w:contextualSpacing/>
        <w:jc w:val="both"/>
      </w:pPr>
    </w:p>
    <w:p w:rsidR="005543CD" w:rsidRPr="005543CD" w:rsidRDefault="005543CD" w:rsidP="001459C4">
      <w:pPr>
        <w:widowControl w:val="0"/>
        <w:autoSpaceDE w:val="0"/>
        <w:autoSpaceDN w:val="0"/>
        <w:adjustRightInd w:val="0"/>
        <w:spacing w:line="276" w:lineRule="auto"/>
        <w:ind w:firstLine="709"/>
        <w:jc w:val="center"/>
        <w:rPr>
          <w:rFonts w:eastAsiaTheme="minorEastAsia"/>
          <w:b/>
        </w:rPr>
      </w:pPr>
      <w:r w:rsidRPr="005543CD">
        <w:rPr>
          <w:rFonts w:eastAsiaTheme="minorEastAsia"/>
          <w:b/>
        </w:rPr>
        <w:t>Общая характеристика коррекционного курса «</w:t>
      </w:r>
      <w:r w:rsidRPr="001459C4">
        <w:rPr>
          <w:rFonts w:eastAsiaTheme="minorEastAsia"/>
          <w:b/>
        </w:rPr>
        <w:t>Сенсорное развитие</w:t>
      </w:r>
      <w:r w:rsidRPr="005543CD">
        <w:rPr>
          <w:rFonts w:eastAsiaTheme="minorEastAsia"/>
          <w:b/>
        </w:rPr>
        <w:t>»</w:t>
      </w:r>
    </w:p>
    <w:p w:rsidR="005543CD" w:rsidRPr="001459C4" w:rsidRDefault="005543CD" w:rsidP="00EF0DB6">
      <w:pPr>
        <w:shd w:val="clear" w:color="auto" w:fill="FFFFFF"/>
        <w:spacing w:line="276" w:lineRule="auto"/>
        <w:ind w:firstLine="709"/>
        <w:jc w:val="both"/>
        <w:rPr>
          <w:rFonts w:eastAsia="Times New Roman"/>
          <w:color w:val="000000"/>
          <w:szCs w:val="23"/>
        </w:rPr>
      </w:pPr>
      <w:r w:rsidRPr="005543CD">
        <w:rPr>
          <w:rFonts w:eastAsia="Times New Roman"/>
          <w:color w:val="000000"/>
          <w:szCs w:val="23"/>
        </w:rPr>
        <w:t>Сенсорное развитие направлено на формирование полноценного восприятия</w:t>
      </w:r>
      <w:r w:rsidR="00EF0DB6">
        <w:rPr>
          <w:rFonts w:eastAsia="Times New Roman"/>
          <w:color w:val="000000"/>
          <w:szCs w:val="23"/>
        </w:rPr>
        <w:t xml:space="preserve"> </w:t>
      </w:r>
      <w:r w:rsidRPr="005543CD">
        <w:rPr>
          <w:rFonts w:eastAsia="Times New Roman"/>
          <w:color w:val="000000"/>
          <w:szCs w:val="23"/>
        </w:rPr>
        <w:t>окружающей действительности. Первым шагом познания мира является чувственный</w:t>
      </w:r>
      <w:r w:rsidR="00EF0DB6">
        <w:rPr>
          <w:rFonts w:eastAsia="Times New Roman"/>
          <w:color w:val="000000"/>
          <w:szCs w:val="23"/>
        </w:rPr>
        <w:t xml:space="preserve"> </w:t>
      </w:r>
      <w:r w:rsidRPr="005543CD">
        <w:rPr>
          <w:rFonts w:eastAsia="Times New Roman"/>
          <w:color w:val="000000"/>
          <w:szCs w:val="23"/>
        </w:rPr>
        <w:t>опыт человека. Успешность умственного, физического, эстетического воспитания в</w:t>
      </w:r>
      <w:r w:rsidR="00EF0DB6">
        <w:rPr>
          <w:rFonts w:eastAsia="Times New Roman"/>
          <w:color w:val="000000"/>
          <w:szCs w:val="23"/>
        </w:rPr>
        <w:t xml:space="preserve"> </w:t>
      </w:r>
      <w:r w:rsidRPr="005543CD">
        <w:rPr>
          <w:rFonts w:eastAsia="Times New Roman"/>
          <w:color w:val="000000"/>
          <w:szCs w:val="23"/>
        </w:rPr>
        <w:t>значительной степени зависит от уровня сенсорного развития детей, т.е. от того,</w:t>
      </w:r>
      <w:r w:rsidR="00EF0DB6">
        <w:rPr>
          <w:rFonts w:eastAsia="Times New Roman"/>
          <w:color w:val="000000"/>
          <w:szCs w:val="23"/>
        </w:rPr>
        <w:t xml:space="preserve"> </w:t>
      </w:r>
      <w:r w:rsidRPr="005543CD">
        <w:rPr>
          <w:rFonts w:eastAsia="Times New Roman"/>
          <w:color w:val="000000"/>
          <w:szCs w:val="23"/>
        </w:rPr>
        <w:t xml:space="preserve">насколько полно ребенок воспринимает окружающий мир. </w:t>
      </w:r>
    </w:p>
    <w:p w:rsidR="005543CD" w:rsidRPr="005543CD" w:rsidRDefault="005543CD" w:rsidP="001459C4">
      <w:pPr>
        <w:shd w:val="clear" w:color="auto" w:fill="FFFFFF"/>
        <w:spacing w:line="276" w:lineRule="auto"/>
        <w:ind w:firstLine="709"/>
        <w:jc w:val="both"/>
        <w:rPr>
          <w:rFonts w:eastAsia="Times New Roman"/>
          <w:color w:val="000000"/>
          <w:szCs w:val="23"/>
        </w:rPr>
      </w:pPr>
      <w:r w:rsidRPr="005543CD">
        <w:rPr>
          <w:rFonts w:eastAsia="Times New Roman"/>
          <w:color w:val="000000"/>
          <w:szCs w:val="23"/>
        </w:rPr>
        <w:t>У детей с тяжелыми</w:t>
      </w:r>
      <w:r w:rsidRPr="001459C4">
        <w:rPr>
          <w:rFonts w:eastAsia="Times New Roman"/>
          <w:color w:val="000000"/>
          <w:szCs w:val="23"/>
        </w:rPr>
        <w:t xml:space="preserve"> </w:t>
      </w:r>
      <w:r w:rsidRPr="005543CD">
        <w:rPr>
          <w:rFonts w:eastAsia="Times New Roman"/>
          <w:color w:val="000000"/>
          <w:szCs w:val="23"/>
        </w:rPr>
        <w:t>множественными нарушениями развития сенсорный опыт спонтанно не формируется. Чем</w:t>
      </w:r>
      <w:r w:rsidRPr="001459C4">
        <w:rPr>
          <w:rFonts w:eastAsia="Times New Roman"/>
          <w:color w:val="000000"/>
          <w:szCs w:val="23"/>
        </w:rPr>
        <w:t xml:space="preserve"> </w:t>
      </w:r>
      <w:r w:rsidRPr="005543CD">
        <w:rPr>
          <w:rFonts w:eastAsia="Times New Roman"/>
          <w:color w:val="000000"/>
          <w:szCs w:val="23"/>
        </w:rPr>
        <w:t>более выражены нарушения развития ребенка, тем больше значение в его жизни имеет</w:t>
      </w:r>
      <w:r w:rsidRPr="001459C4">
        <w:rPr>
          <w:rFonts w:eastAsia="Times New Roman"/>
          <w:color w:val="000000"/>
          <w:szCs w:val="23"/>
        </w:rPr>
        <w:t xml:space="preserve"> </w:t>
      </w:r>
      <w:r w:rsidRPr="005543CD">
        <w:rPr>
          <w:rFonts w:eastAsia="Times New Roman"/>
          <w:color w:val="000000"/>
          <w:szCs w:val="23"/>
        </w:rPr>
        <w:t>чувственный опыт, который является результатом накопления возникающих ощущений.</w:t>
      </w:r>
    </w:p>
    <w:p w:rsidR="005543CD" w:rsidRPr="005543CD" w:rsidRDefault="005543CD" w:rsidP="00EF0DB6">
      <w:pPr>
        <w:shd w:val="clear" w:color="auto" w:fill="FFFFFF"/>
        <w:spacing w:line="276" w:lineRule="auto"/>
        <w:ind w:firstLine="709"/>
        <w:jc w:val="both"/>
        <w:rPr>
          <w:rFonts w:eastAsia="Times New Roman"/>
          <w:color w:val="000000"/>
          <w:szCs w:val="23"/>
        </w:rPr>
      </w:pPr>
      <w:r w:rsidRPr="005543CD">
        <w:rPr>
          <w:rFonts w:eastAsia="Times New Roman"/>
          <w:color w:val="000000"/>
          <w:szCs w:val="23"/>
        </w:rPr>
        <w:t>Дети с тяжелыми множественными нарушениями развития наиболее</w:t>
      </w:r>
      <w:r w:rsidR="00EF0DB6">
        <w:rPr>
          <w:rFonts w:eastAsia="Times New Roman"/>
          <w:color w:val="000000"/>
          <w:szCs w:val="23"/>
        </w:rPr>
        <w:t xml:space="preserve"> </w:t>
      </w:r>
      <w:bookmarkStart w:id="0" w:name="_GoBack"/>
      <w:bookmarkEnd w:id="0"/>
      <w:r w:rsidRPr="005543CD">
        <w:rPr>
          <w:rFonts w:eastAsia="Times New Roman"/>
          <w:color w:val="000000"/>
          <w:szCs w:val="23"/>
        </w:rPr>
        <w:t>чувствительны к воздействиям на сохранные анализаторы, поэтому педагогически</w:t>
      </w:r>
      <w:r w:rsidR="001459C4">
        <w:rPr>
          <w:rFonts w:eastAsia="Times New Roman"/>
          <w:color w:val="000000"/>
          <w:szCs w:val="23"/>
        </w:rPr>
        <w:t xml:space="preserve"> </w:t>
      </w:r>
      <w:r w:rsidRPr="005543CD">
        <w:rPr>
          <w:rFonts w:eastAsia="Times New Roman"/>
          <w:color w:val="000000"/>
          <w:szCs w:val="23"/>
        </w:rPr>
        <w:t>продуманный выбор средств</w:t>
      </w:r>
      <w:r w:rsidRPr="001459C4">
        <w:rPr>
          <w:rFonts w:eastAsia="Times New Roman"/>
          <w:color w:val="000000"/>
          <w:szCs w:val="23"/>
        </w:rPr>
        <w:t xml:space="preserve"> </w:t>
      </w:r>
      <w:r w:rsidRPr="005543CD">
        <w:rPr>
          <w:rFonts w:eastAsia="Times New Roman"/>
          <w:color w:val="000000"/>
          <w:szCs w:val="23"/>
        </w:rPr>
        <w:t>и способов сенсорного воздействия будет</w:t>
      </w:r>
      <w:r w:rsidRPr="001459C4">
        <w:rPr>
          <w:rFonts w:eastAsia="Times New Roman"/>
          <w:color w:val="000000"/>
          <w:szCs w:val="23"/>
        </w:rPr>
        <w:t xml:space="preserve"> </w:t>
      </w:r>
      <w:r w:rsidRPr="005543CD">
        <w:rPr>
          <w:rFonts w:eastAsia="Times New Roman"/>
          <w:color w:val="000000"/>
          <w:szCs w:val="23"/>
        </w:rPr>
        <w:t>благоприятствовать их дальнейшему психическому и физическому развитию.</w:t>
      </w:r>
    </w:p>
    <w:p w:rsidR="005543CD" w:rsidRPr="005543CD" w:rsidRDefault="005543CD" w:rsidP="001459C4">
      <w:pPr>
        <w:shd w:val="clear" w:color="auto" w:fill="FFFFFF"/>
        <w:spacing w:before="40" w:line="276" w:lineRule="auto"/>
        <w:ind w:right="111" w:firstLine="709"/>
        <w:jc w:val="both"/>
        <w:rPr>
          <w:rFonts w:eastAsia="Times New Roman"/>
        </w:rPr>
      </w:pPr>
      <w:r w:rsidRPr="005543CD">
        <w:rPr>
          <w:rFonts w:eastAsia="Times New Roman"/>
        </w:rPr>
        <w:t xml:space="preserve">Содержание каждого раздела представлено по принципу </w:t>
      </w:r>
      <w:proofErr w:type="gramStart"/>
      <w:r w:rsidRPr="005543CD">
        <w:rPr>
          <w:rFonts w:eastAsia="Times New Roman"/>
        </w:rPr>
        <w:t>от</w:t>
      </w:r>
      <w:proofErr w:type="gramEnd"/>
      <w:r w:rsidRPr="005543CD">
        <w:rPr>
          <w:rFonts w:eastAsia="Times New Roman"/>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5543CD" w:rsidRPr="001459C4" w:rsidRDefault="005543CD" w:rsidP="001459C4">
      <w:pPr>
        <w:spacing w:line="276" w:lineRule="auto"/>
        <w:ind w:firstLine="709"/>
        <w:contextualSpacing/>
        <w:jc w:val="both"/>
        <w:rPr>
          <w:rFonts w:eastAsiaTheme="minorEastAsia"/>
          <w:lang w:eastAsia="en-US" w:bidi="en-US"/>
        </w:rPr>
      </w:pPr>
    </w:p>
    <w:p w:rsidR="001459C4" w:rsidRPr="001459C4" w:rsidRDefault="005543CD" w:rsidP="001459C4">
      <w:pPr>
        <w:suppressAutoHyphens/>
        <w:spacing w:line="276" w:lineRule="auto"/>
        <w:ind w:firstLine="709"/>
        <w:jc w:val="center"/>
        <w:rPr>
          <w:b/>
        </w:rPr>
      </w:pPr>
      <w:r w:rsidRPr="005543CD">
        <w:rPr>
          <w:rFonts w:eastAsia="Arial Unicode MS"/>
          <w:b/>
          <w:kern w:val="1"/>
          <w:lang w:eastAsia="en-US"/>
        </w:rPr>
        <w:lastRenderedPageBreak/>
        <w:t xml:space="preserve">Содержание </w:t>
      </w:r>
      <w:r w:rsidRPr="005543CD">
        <w:rPr>
          <w:b/>
        </w:rPr>
        <w:t>коррекционного курса «</w:t>
      </w:r>
      <w:r w:rsidRPr="001459C4">
        <w:rPr>
          <w:b/>
        </w:rPr>
        <w:t>Сенсорное развитие</w:t>
      </w:r>
      <w:r w:rsidRPr="005543CD">
        <w:rPr>
          <w:b/>
        </w:rPr>
        <w:t>»</w:t>
      </w:r>
      <w:r w:rsidRPr="005543CD">
        <w:rPr>
          <w:b/>
          <w:szCs w:val="28"/>
        </w:rPr>
        <w:t xml:space="preserve"> </w:t>
      </w:r>
      <w:r w:rsidRPr="005543CD">
        <w:rPr>
          <w:b/>
        </w:rPr>
        <w:t>для 1</w:t>
      </w:r>
      <w:r w:rsidRPr="005543CD">
        <w:rPr>
          <w:b/>
          <w:vertAlign w:val="superscript"/>
        </w:rPr>
        <w:t>1</w:t>
      </w:r>
      <w:r w:rsidRPr="005543CD">
        <w:rPr>
          <w:b/>
        </w:rPr>
        <w:t>, 1-4 классов</w:t>
      </w:r>
    </w:p>
    <w:p w:rsidR="00552F5F" w:rsidRPr="001459C4" w:rsidRDefault="00552F5F" w:rsidP="001459C4">
      <w:pPr>
        <w:pStyle w:val="a4"/>
        <w:spacing w:line="276" w:lineRule="auto"/>
        <w:jc w:val="both"/>
      </w:pPr>
      <w:r w:rsidRPr="001459C4">
        <w:rPr>
          <w:b/>
        </w:rPr>
        <w:t>Развитие моторики, графомоторных навыков:</w:t>
      </w:r>
      <w:r w:rsidRPr="001459C4">
        <w:t xml:space="preserve"> Развитие крупной моторики. Бросание в цель. Развитие крупной моторики. Повороты, построения. Формирование чувства равновесия. Развитие согласованности действий и движений разных частей тела.</w:t>
      </w:r>
      <w:r w:rsidRPr="001459C4">
        <w:t xml:space="preserve"> </w:t>
      </w:r>
      <w:r w:rsidRPr="001459C4">
        <w:t xml:space="preserve">Развитие мелкой моторики пальцев рук. Пальчиковая гимнастика. Развитие координации движений руки и глаза. </w:t>
      </w:r>
    </w:p>
    <w:p w:rsidR="00552F5F" w:rsidRPr="001459C4" w:rsidRDefault="00552F5F" w:rsidP="001459C4">
      <w:pPr>
        <w:pStyle w:val="a4"/>
        <w:spacing w:line="276" w:lineRule="auto"/>
        <w:jc w:val="both"/>
      </w:pPr>
      <w:r w:rsidRPr="001459C4">
        <w:rPr>
          <w:b/>
        </w:rPr>
        <w:t>Тактильно-двигательное восприятие:</w:t>
      </w:r>
      <w:r w:rsidRPr="001459C4">
        <w:t xml:space="preserve"> Определение на ощупь величины предмета (большой </w:t>
      </w:r>
      <w:r w:rsidR="00E3354B">
        <w:t>-</w:t>
      </w:r>
      <w:r w:rsidRPr="001459C4">
        <w:t xml:space="preserve"> маленький </w:t>
      </w:r>
      <w:r w:rsidR="00E3354B">
        <w:t>-</w:t>
      </w:r>
      <w:r w:rsidRPr="001459C4">
        <w:t xml:space="preserve"> самый маленький). Игры с крупной мозаикой. Определение на ощупь предметов с разными свойствами (мягкие, жесткие, холодные, теплые). Работа с пластилином (твердое и мягкое состояние). Работа с пластилином (раскатывание, скатывание, вдавливание).   Лепка «Овощи». Восприятие поверхности на ощупь (гладкая, шершавая, колючая, пушистая). Закрепление тактильных ощущений при работе с пластилином. Игра «Волшебный мешочек» (с мелкими предметами).</w:t>
      </w:r>
    </w:p>
    <w:p w:rsidR="00552F5F" w:rsidRPr="001459C4" w:rsidRDefault="00552F5F" w:rsidP="001459C4">
      <w:pPr>
        <w:pStyle w:val="a4"/>
        <w:spacing w:line="276" w:lineRule="auto"/>
        <w:jc w:val="both"/>
      </w:pPr>
      <w:r w:rsidRPr="001459C4">
        <w:rPr>
          <w:b/>
        </w:rPr>
        <w:t>Кинестетическое и кинетическое развитие:</w:t>
      </w:r>
      <w:r w:rsidRPr="001459C4">
        <w:t xml:space="preserve"> Движения и позы верхних и нижних конечностей. </w:t>
      </w:r>
      <w:r w:rsidRPr="001459C4">
        <w:tab/>
        <w:t>Движения и позы головы по показу. Движение и позы верхних и нижних конечностей (упражнения по инструкции педагога).  Формирование ощущений от статических и динамических поз различных частей тела (глаза, рот, пальцы). Движения и позы головы и рук по показу. Упражнения на расслабление и снятие мышечных зажимов.</w:t>
      </w:r>
    </w:p>
    <w:p w:rsidR="00552F5F" w:rsidRPr="001459C4" w:rsidRDefault="00552F5F" w:rsidP="001459C4">
      <w:pPr>
        <w:pStyle w:val="a4"/>
        <w:spacing w:line="276" w:lineRule="auto"/>
        <w:jc w:val="both"/>
      </w:pPr>
      <w:r w:rsidRPr="001459C4">
        <w:rPr>
          <w:b/>
        </w:rPr>
        <w:t>Восприятие формы, величины, цвета, конструирование предметов:</w:t>
      </w:r>
      <w:r w:rsidRPr="001459C4">
        <w:t xml:space="preserve"> Группировка предметов и их изображений по форме. Дидактическая игра «К каждой фигуре подбери предметы, похожие по форме». Работа с геометрическим конструктором. Различение предметов по величине (большой - маленький). Знакомство с основными цветами (красный, желтый, зеленый, синий, черный, белый). Различение и обозначение основных цветов. Составление целого из частей (1-2 детали) на разрезном наглядном материале. Сравнение 2-3 предметов по высоте и толщине. Различение цветов (подбери такой же).</w:t>
      </w:r>
    </w:p>
    <w:p w:rsidR="00552F5F" w:rsidRPr="001459C4" w:rsidRDefault="00552F5F" w:rsidP="001459C4">
      <w:pPr>
        <w:pStyle w:val="a4"/>
        <w:spacing w:line="276" w:lineRule="auto"/>
        <w:jc w:val="both"/>
      </w:pPr>
      <w:r w:rsidRPr="001459C4">
        <w:t xml:space="preserve">Выделение и различение частей знакомых предметов. Составление целого из частей (3-4 детали) на разрезном наглядном материале. Группировка предметов и их изображений по форме. Составление сериационного ряда из 4-5 кругов разного размера одного цвета. Различение цветов (подбери такой же). Группировка предметов по двум признакам. Сравнение и группировка предметов по форме, величине и цвету. Работа с геометрическим конструктором. </w:t>
      </w:r>
    </w:p>
    <w:p w:rsidR="00552F5F" w:rsidRPr="001459C4" w:rsidRDefault="00552F5F" w:rsidP="001459C4">
      <w:pPr>
        <w:pStyle w:val="a4"/>
        <w:spacing w:line="276" w:lineRule="auto"/>
        <w:jc w:val="both"/>
      </w:pPr>
      <w:r w:rsidRPr="001459C4">
        <w:rPr>
          <w:b/>
        </w:rPr>
        <w:t>Развитие зрительного восприятия:</w:t>
      </w:r>
      <w:r w:rsidRPr="001459C4">
        <w:t xml:space="preserve"> Формирование навыков зрительного анализа и синтеза (обследование предметов, состоящих из 2-3 деталей, по инструкции педагога). Дидактическая игра «Что изменилось?» (2-3 предмета). Упражнения для профилактики и коррекции зрения. Рисование бордюров по наглядному образцу (или рука в руке). Дидактическая игра «Лабиринт». Тренировка зрительной памяти. </w:t>
      </w:r>
    </w:p>
    <w:p w:rsidR="00552F5F" w:rsidRPr="001459C4" w:rsidRDefault="00552F5F" w:rsidP="001459C4">
      <w:pPr>
        <w:pStyle w:val="a4"/>
        <w:spacing w:line="276" w:lineRule="auto"/>
        <w:jc w:val="both"/>
      </w:pPr>
      <w:r w:rsidRPr="001459C4">
        <w:rPr>
          <w:b/>
        </w:rPr>
        <w:t>Восприятие особых свойств предметов:</w:t>
      </w:r>
      <w:r w:rsidRPr="001459C4">
        <w:t xml:space="preserve"> Развитие осязания (контрастные температурные ощущения: </w:t>
      </w:r>
      <w:proofErr w:type="gramStart"/>
      <w:r w:rsidRPr="001459C4">
        <w:t>холодный</w:t>
      </w:r>
      <w:proofErr w:type="gramEnd"/>
      <w:r w:rsidRPr="001459C4">
        <w:t xml:space="preserve"> </w:t>
      </w:r>
      <w:r w:rsidR="00E3354B">
        <w:t>-</w:t>
      </w:r>
      <w:r w:rsidRPr="001459C4">
        <w:t xml:space="preserve"> горячий), обозначение словом. Вкусовые ощущения (кислый, сладкий, горький, соленый). Развитие обоняния (приятный запах </w:t>
      </w:r>
      <w:r w:rsidR="00E3354B">
        <w:t>-</w:t>
      </w:r>
      <w:r w:rsidRPr="001459C4">
        <w:t xml:space="preserve"> неприятный запах). Развитие осязания (контрастные температурные ощущения: </w:t>
      </w:r>
      <w:proofErr w:type="gramStart"/>
      <w:r w:rsidRPr="001459C4">
        <w:t>холодный</w:t>
      </w:r>
      <w:proofErr w:type="gramEnd"/>
      <w:r w:rsidRPr="001459C4">
        <w:t xml:space="preserve"> </w:t>
      </w:r>
      <w:r w:rsidR="00E3354B">
        <w:t>-</w:t>
      </w:r>
      <w:r w:rsidRPr="001459C4">
        <w:t xml:space="preserve"> горячий), обозначение словом. Развитие дифференцированных осязательных ощущений (сухое-влажное-мокрое и т.д.), их словесное обозначение. Определение противоположных качеств предметов (</w:t>
      </w:r>
      <w:proofErr w:type="gramStart"/>
      <w:r w:rsidRPr="001459C4">
        <w:t>чистый</w:t>
      </w:r>
      <w:proofErr w:type="gramEnd"/>
      <w:r w:rsidRPr="001459C4">
        <w:t xml:space="preserve"> </w:t>
      </w:r>
      <w:r w:rsidR="00E3354B">
        <w:t>-</w:t>
      </w:r>
      <w:r w:rsidRPr="001459C4">
        <w:t xml:space="preserve"> грязный, темный </w:t>
      </w:r>
      <w:r w:rsidR="00E3354B">
        <w:t>-</w:t>
      </w:r>
      <w:r w:rsidRPr="001459C4">
        <w:t xml:space="preserve"> светлый, вредный  - полезный).</w:t>
      </w:r>
    </w:p>
    <w:p w:rsidR="001459C4" w:rsidRDefault="00552F5F" w:rsidP="001459C4">
      <w:pPr>
        <w:pStyle w:val="a4"/>
        <w:spacing w:line="276" w:lineRule="auto"/>
        <w:jc w:val="both"/>
      </w:pPr>
      <w:r w:rsidRPr="001459C4">
        <w:rPr>
          <w:b/>
        </w:rPr>
        <w:t>Развитие слухового восприятия:</w:t>
      </w:r>
      <w:r w:rsidRPr="001459C4">
        <w:t xml:space="preserve"> Выделение и различение звуков окружающей среды (стон, звон, гудение, жужжание). Различение музыкальных звуков и звуков окружающей среды (шелест листьев, скрип снега, шум шин). Прослушивание музыкальных </w:t>
      </w:r>
      <w:r w:rsidRPr="001459C4">
        <w:lastRenderedPageBreak/>
        <w:t>произведений. Различение речевых и музыкальных звуков. Дидактическая игра «Кто и как голос подает?». Дифференцировка звуков шумовых и музыкальных инструментов (погремушка, барабан, колокольчик, ложки, гармошка, бубен). Различение мелодии по характеру (веселая, грустная). Прослушивание музыкальных произведений. Звуковая имитация (подражания звукам окружающей среды). Дидактическая игра «Кто позвал тебя, скажи». Различение мелодии по характеру (веселая, грустная). Прослушивание музыкальных произведений. Выполнение действий по звуковому сигналу (поворот головы на определенный звук). Дидактическая игра «Кто позвал тебя, скажи». Определение на слух звучание различных музыкальных инструментов. Дифференцировка звуков по громкости и по высоте тона (неречевых, речевых, музыкальных). Выполнение действий по звуковому сигналу (поворот головы на определенный звук). Дидактическая игра «Угадай по голосу, кто позвал тебя, скажи».</w:t>
      </w:r>
    </w:p>
    <w:p w:rsidR="001459C4" w:rsidRDefault="00552F5F" w:rsidP="001459C4">
      <w:pPr>
        <w:pStyle w:val="a4"/>
        <w:spacing w:line="276" w:lineRule="auto"/>
        <w:jc w:val="both"/>
      </w:pPr>
      <w:r w:rsidRPr="001459C4">
        <w:rPr>
          <w:b/>
        </w:rPr>
        <w:t>Восприятие пространства:</w:t>
      </w:r>
      <w:r w:rsidRPr="001459C4">
        <w:t xml:space="preserve"> Ориентировка на собственном теле. Составление на листе бумаги комбинаций из полосок, плоскостных геометрических фигур. Расположение предметов на листе бумаги. Расположение предметов на листе бумаги (по центру, вверху, внизу). Ориентировка на собственном теле. Ориентировка на листе бумаги разного размера, прикрепленном к доске (вертикальное расположение листа). Моделирование пространственных ситуаций по инструкции педагога (расстановка мебели в кукольной комнате).</w:t>
      </w:r>
    </w:p>
    <w:p w:rsidR="00552F5F" w:rsidRPr="001459C4" w:rsidRDefault="00552F5F" w:rsidP="001459C4">
      <w:pPr>
        <w:pStyle w:val="a4"/>
        <w:spacing w:line="276" w:lineRule="auto"/>
        <w:jc w:val="both"/>
      </w:pPr>
      <w:r w:rsidRPr="001459C4">
        <w:rPr>
          <w:b/>
        </w:rPr>
        <w:t>Восприятие времени:</w:t>
      </w:r>
      <w:r w:rsidRPr="001459C4">
        <w:t xml:space="preserve"> Сутки. Части суток. Времена года. Дидактическая игра «Когда это бывает?».</w:t>
      </w:r>
    </w:p>
    <w:p w:rsidR="005543CD" w:rsidRPr="005543CD" w:rsidRDefault="005543CD" w:rsidP="001459C4">
      <w:pPr>
        <w:suppressAutoHyphens/>
        <w:spacing w:line="276" w:lineRule="auto"/>
        <w:ind w:firstLine="709"/>
        <w:jc w:val="both"/>
      </w:pPr>
    </w:p>
    <w:p w:rsidR="001459C4" w:rsidRDefault="00552F5F" w:rsidP="001459C4">
      <w:pPr>
        <w:spacing w:line="276" w:lineRule="auto"/>
        <w:ind w:firstLine="709"/>
        <w:jc w:val="center"/>
        <w:rPr>
          <w:b/>
        </w:rPr>
      </w:pPr>
      <w:r w:rsidRPr="00552F5F">
        <w:rPr>
          <w:rFonts w:eastAsia="Arial Unicode MS"/>
          <w:b/>
          <w:kern w:val="1"/>
          <w:lang w:eastAsia="en-US"/>
        </w:rPr>
        <w:t xml:space="preserve">Содержание </w:t>
      </w:r>
      <w:r w:rsidRPr="00552F5F">
        <w:rPr>
          <w:b/>
        </w:rPr>
        <w:t>коррекционного курса «</w:t>
      </w:r>
      <w:r w:rsidRPr="001459C4">
        <w:rPr>
          <w:b/>
        </w:rPr>
        <w:t>Сенсорное развитие</w:t>
      </w:r>
      <w:r w:rsidRPr="00552F5F">
        <w:rPr>
          <w:b/>
        </w:rPr>
        <w:t>»</w:t>
      </w:r>
      <w:r w:rsidRPr="00552F5F">
        <w:rPr>
          <w:b/>
          <w:szCs w:val="28"/>
        </w:rPr>
        <w:t xml:space="preserve"> </w:t>
      </w:r>
      <w:r w:rsidRPr="00552F5F">
        <w:rPr>
          <w:b/>
        </w:rPr>
        <w:t>для 5-9 классов</w:t>
      </w:r>
    </w:p>
    <w:p w:rsidR="00552F5F" w:rsidRPr="00552F5F" w:rsidRDefault="00552F5F" w:rsidP="001459C4">
      <w:pPr>
        <w:spacing w:line="276" w:lineRule="auto"/>
        <w:rPr>
          <w:b/>
        </w:rPr>
      </w:pPr>
      <w:r w:rsidRPr="001459C4">
        <w:rPr>
          <w:b/>
        </w:rPr>
        <w:t>Развитие моторики, графомоторных навыков:</w:t>
      </w:r>
      <w:r w:rsidRPr="001459C4">
        <w:t xml:space="preserve"> </w:t>
      </w:r>
      <w:r w:rsidRPr="001459C4">
        <w:rPr>
          <w:rFonts w:eastAsia="Times New Roman"/>
          <w:color w:val="000000"/>
          <w:szCs w:val="23"/>
        </w:rPr>
        <w:t xml:space="preserve"> </w:t>
      </w:r>
      <w:r w:rsidRPr="00552F5F">
        <w:rPr>
          <w:rFonts w:eastAsia="Times New Roman"/>
          <w:color w:val="000000"/>
          <w:szCs w:val="23"/>
        </w:rPr>
        <w:t>Развитие моторики рук. Пальчиковая гимнастика</w:t>
      </w:r>
      <w:r w:rsidRPr="001459C4">
        <w:rPr>
          <w:rFonts w:eastAsia="Times New Roman"/>
          <w:color w:val="000000"/>
          <w:szCs w:val="23"/>
        </w:rPr>
        <w:t xml:space="preserve"> </w:t>
      </w:r>
      <w:r w:rsidRPr="00552F5F">
        <w:rPr>
          <w:rFonts w:eastAsia="Times New Roman"/>
          <w:color w:val="000000"/>
          <w:szCs w:val="23"/>
        </w:rPr>
        <w:t>с речевым сопровождением. Сове</w:t>
      </w:r>
      <w:r w:rsidR="001459C4">
        <w:rPr>
          <w:rFonts w:eastAsia="Times New Roman"/>
          <w:color w:val="000000"/>
          <w:szCs w:val="23"/>
        </w:rPr>
        <w:t xml:space="preserve">ршенствование точности движений </w:t>
      </w:r>
      <w:r w:rsidRPr="00552F5F">
        <w:rPr>
          <w:rFonts w:eastAsia="Times New Roman"/>
          <w:color w:val="000000"/>
          <w:szCs w:val="23"/>
        </w:rPr>
        <w:t>(завязывание,</w:t>
      </w:r>
      <w:r w:rsidRPr="001459C4">
        <w:rPr>
          <w:rFonts w:eastAsia="Times New Roman"/>
          <w:color w:val="000000"/>
          <w:szCs w:val="23"/>
        </w:rPr>
        <w:t xml:space="preserve"> </w:t>
      </w:r>
      <w:r w:rsidRPr="00552F5F">
        <w:rPr>
          <w:rFonts w:eastAsia="Times New Roman"/>
          <w:color w:val="000000"/>
          <w:szCs w:val="23"/>
        </w:rPr>
        <w:t>развязывание, застегивание).</w:t>
      </w:r>
      <w:r w:rsidRPr="001459C4">
        <w:rPr>
          <w:rFonts w:eastAsia="Times New Roman"/>
          <w:color w:val="000000"/>
          <w:szCs w:val="23"/>
        </w:rPr>
        <w:t xml:space="preserve">  </w:t>
      </w:r>
      <w:r w:rsidRPr="00552F5F">
        <w:rPr>
          <w:rFonts w:eastAsia="Times New Roman"/>
          <w:color w:val="000000"/>
          <w:szCs w:val="23"/>
        </w:rPr>
        <w:t>Обводка контуров изображений предметов и геометрических фигур, дорисовывание</w:t>
      </w:r>
      <w:r w:rsidRPr="001459C4">
        <w:rPr>
          <w:rFonts w:eastAsia="Times New Roman"/>
          <w:color w:val="000000"/>
          <w:szCs w:val="23"/>
        </w:rPr>
        <w:t xml:space="preserve"> </w:t>
      </w:r>
      <w:r w:rsidRPr="00552F5F">
        <w:rPr>
          <w:rFonts w:eastAsia="Times New Roman"/>
          <w:color w:val="000000"/>
          <w:szCs w:val="23"/>
        </w:rPr>
        <w:t>незаконченных геометрических фигур. Рисование бордюров. Графический диктант</w:t>
      </w:r>
      <w:r w:rsidRPr="001459C4">
        <w:rPr>
          <w:rFonts w:eastAsia="Times New Roman"/>
          <w:color w:val="000000"/>
          <w:szCs w:val="23"/>
        </w:rPr>
        <w:t xml:space="preserve"> </w:t>
      </w:r>
      <w:r w:rsidRPr="00552F5F">
        <w:rPr>
          <w:rFonts w:eastAsia="Times New Roman"/>
          <w:color w:val="000000"/>
          <w:szCs w:val="23"/>
        </w:rPr>
        <w:t>(зрительный и на слух). Вырезание ножницами из бумаги по контуру предметных</w:t>
      </w:r>
      <w:r w:rsidRPr="001459C4">
        <w:rPr>
          <w:rFonts w:eastAsia="Times New Roman"/>
          <w:color w:val="000000"/>
          <w:szCs w:val="23"/>
        </w:rPr>
        <w:t xml:space="preserve"> </w:t>
      </w:r>
      <w:r w:rsidRPr="00552F5F">
        <w:rPr>
          <w:rFonts w:eastAsia="Times New Roman"/>
          <w:color w:val="000000"/>
          <w:szCs w:val="23"/>
        </w:rPr>
        <w:t>изображений. Работа в технике объемной и рваной аппликации.</w:t>
      </w:r>
    </w:p>
    <w:p w:rsidR="00552F5F" w:rsidRPr="001459C4" w:rsidRDefault="00552F5F" w:rsidP="00E3354B">
      <w:pPr>
        <w:shd w:val="clear" w:color="auto" w:fill="FFFFFF"/>
        <w:spacing w:line="276" w:lineRule="auto"/>
        <w:jc w:val="both"/>
        <w:rPr>
          <w:rFonts w:eastAsia="Times New Roman"/>
          <w:color w:val="000000"/>
          <w:szCs w:val="23"/>
        </w:rPr>
      </w:pPr>
      <w:r w:rsidRPr="00552F5F">
        <w:rPr>
          <w:rFonts w:eastAsia="Times New Roman"/>
          <w:color w:val="000000"/>
          <w:szCs w:val="23"/>
        </w:rPr>
        <w:t>Штриховка изображений двумя руками. Вычерчивание</w:t>
      </w:r>
      <w:r w:rsidRPr="001459C4">
        <w:rPr>
          <w:rFonts w:eastAsia="Times New Roman"/>
          <w:color w:val="000000"/>
          <w:szCs w:val="23"/>
        </w:rPr>
        <w:t xml:space="preserve"> </w:t>
      </w:r>
      <w:r w:rsidRPr="00552F5F">
        <w:rPr>
          <w:rFonts w:eastAsia="Times New Roman"/>
          <w:color w:val="000000"/>
          <w:szCs w:val="23"/>
        </w:rPr>
        <w:t>геометрических фигур, дорисовывание симметричной половины изображения.</w:t>
      </w:r>
      <w:r w:rsidRPr="001459C4">
        <w:rPr>
          <w:rFonts w:eastAsia="Times New Roman"/>
          <w:color w:val="000000"/>
          <w:szCs w:val="23"/>
        </w:rPr>
        <w:t xml:space="preserve"> </w:t>
      </w:r>
      <w:r w:rsidRPr="00552F5F">
        <w:rPr>
          <w:rFonts w:eastAsia="Times New Roman"/>
          <w:color w:val="000000"/>
          <w:szCs w:val="23"/>
        </w:rPr>
        <w:t>Графический диктант с усложненным заданием. Вырезание ножницами на глаз</w:t>
      </w:r>
      <w:r w:rsidRPr="001459C4">
        <w:rPr>
          <w:rFonts w:eastAsia="Times New Roman"/>
          <w:color w:val="000000"/>
          <w:szCs w:val="23"/>
        </w:rPr>
        <w:t xml:space="preserve"> </w:t>
      </w:r>
      <w:r w:rsidRPr="00552F5F">
        <w:rPr>
          <w:rFonts w:eastAsia="Times New Roman"/>
          <w:color w:val="000000"/>
          <w:szCs w:val="23"/>
        </w:rPr>
        <w:t>изображений предметов.</w:t>
      </w:r>
    </w:p>
    <w:p w:rsidR="00552F5F" w:rsidRPr="001459C4" w:rsidRDefault="00552F5F" w:rsidP="00E3354B">
      <w:pPr>
        <w:shd w:val="clear" w:color="auto" w:fill="FFFFFF"/>
        <w:spacing w:line="276" w:lineRule="auto"/>
        <w:jc w:val="both"/>
        <w:rPr>
          <w:rFonts w:eastAsia="Times New Roman"/>
          <w:color w:val="000000"/>
          <w:szCs w:val="23"/>
        </w:rPr>
      </w:pPr>
      <w:r w:rsidRPr="00E3354B">
        <w:rPr>
          <w:b/>
        </w:rPr>
        <w:t>Тактильно-двигательное восприятие:</w:t>
      </w:r>
      <w:r w:rsidRPr="001459C4">
        <w:t xml:space="preserve"> </w:t>
      </w:r>
      <w:r w:rsidR="00E3354B">
        <w:rPr>
          <w:rFonts w:eastAsia="Times New Roman"/>
          <w:color w:val="000000"/>
          <w:szCs w:val="23"/>
        </w:rPr>
        <w:t>Развитие осязания (теплее -</w:t>
      </w:r>
      <w:r w:rsidRPr="001459C4">
        <w:rPr>
          <w:rFonts w:eastAsia="Times New Roman"/>
          <w:color w:val="000000"/>
          <w:szCs w:val="23"/>
        </w:rPr>
        <w:t xml:space="preserve"> холоднее), определение контрастных температур </w:t>
      </w:r>
      <w:r w:rsidRPr="00552F5F">
        <w:rPr>
          <w:rFonts w:eastAsia="Times New Roman"/>
          <w:color w:val="000000"/>
          <w:szCs w:val="23"/>
        </w:rPr>
        <w:t>разных предметов (грелка, утюг, чайник). Дифференцировка ощущений чувства тяжести</w:t>
      </w:r>
      <w:r w:rsidRPr="001459C4">
        <w:rPr>
          <w:rFonts w:eastAsia="Times New Roman"/>
          <w:color w:val="000000"/>
          <w:szCs w:val="23"/>
        </w:rPr>
        <w:t xml:space="preserve"> </w:t>
      </w:r>
      <w:r w:rsidRPr="00552F5F">
        <w:rPr>
          <w:rFonts w:eastAsia="Times New Roman"/>
          <w:color w:val="000000"/>
          <w:szCs w:val="23"/>
        </w:rPr>
        <w:t xml:space="preserve">от трех предметов (тяжелее </w:t>
      </w:r>
      <w:r w:rsidR="00E3354B">
        <w:rPr>
          <w:rFonts w:eastAsia="Times New Roman"/>
          <w:color w:val="000000"/>
          <w:szCs w:val="23"/>
        </w:rPr>
        <w:t>-</w:t>
      </w:r>
      <w:r w:rsidRPr="00552F5F">
        <w:rPr>
          <w:rFonts w:eastAsia="Times New Roman"/>
          <w:color w:val="000000"/>
          <w:szCs w:val="23"/>
        </w:rPr>
        <w:t xml:space="preserve"> легче </w:t>
      </w:r>
      <w:r w:rsidR="00E3354B">
        <w:rPr>
          <w:rFonts w:eastAsia="Times New Roman"/>
          <w:color w:val="000000"/>
          <w:szCs w:val="23"/>
        </w:rPr>
        <w:t>-</w:t>
      </w:r>
      <w:r w:rsidRPr="00552F5F">
        <w:rPr>
          <w:rFonts w:eastAsia="Times New Roman"/>
          <w:color w:val="000000"/>
          <w:szCs w:val="23"/>
        </w:rPr>
        <w:t xml:space="preserve"> самый легкий); взвешивание на ладони;</w:t>
      </w:r>
      <w:r w:rsidRPr="001459C4">
        <w:rPr>
          <w:rFonts w:eastAsia="Times New Roman"/>
          <w:color w:val="000000"/>
          <w:szCs w:val="23"/>
        </w:rPr>
        <w:t xml:space="preserve"> </w:t>
      </w:r>
      <w:r w:rsidRPr="00552F5F">
        <w:rPr>
          <w:rFonts w:eastAsia="Times New Roman"/>
          <w:color w:val="000000"/>
          <w:szCs w:val="23"/>
        </w:rPr>
        <w:t>определение веса на глаз. Определение различных свойств и качеств предметов на ощупь</w:t>
      </w:r>
      <w:r w:rsidRPr="001459C4">
        <w:rPr>
          <w:rFonts w:eastAsia="Times New Roman"/>
          <w:color w:val="000000"/>
          <w:szCs w:val="23"/>
        </w:rPr>
        <w:t xml:space="preserve"> </w:t>
      </w:r>
      <w:r w:rsidRPr="00552F5F">
        <w:rPr>
          <w:rFonts w:eastAsia="Times New Roman"/>
          <w:color w:val="000000"/>
          <w:szCs w:val="23"/>
        </w:rPr>
        <w:t>(</w:t>
      </w:r>
      <w:proofErr w:type="gramStart"/>
      <w:r w:rsidRPr="00552F5F">
        <w:rPr>
          <w:rFonts w:eastAsia="Times New Roman"/>
          <w:color w:val="000000"/>
          <w:szCs w:val="23"/>
        </w:rPr>
        <w:t>мягкие</w:t>
      </w:r>
      <w:proofErr w:type="gramEnd"/>
      <w:r w:rsidRPr="00552F5F">
        <w:rPr>
          <w:rFonts w:eastAsia="Times New Roman"/>
          <w:color w:val="000000"/>
          <w:szCs w:val="23"/>
        </w:rPr>
        <w:t xml:space="preserve"> </w:t>
      </w:r>
      <w:r w:rsidR="00E3354B">
        <w:rPr>
          <w:rFonts w:eastAsia="Times New Roman"/>
          <w:color w:val="000000"/>
          <w:szCs w:val="23"/>
        </w:rPr>
        <w:t>-</w:t>
      </w:r>
      <w:r w:rsidRPr="00552F5F">
        <w:rPr>
          <w:rFonts w:eastAsia="Times New Roman"/>
          <w:color w:val="000000"/>
          <w:szCs w:val="23"/>
        </w:rPr>
        <w:t xml:space="preserve"> жесткие, мелкие </w:t>
      </w:r>
      <w:r w:rsidR="00E3354B">
        <w:rPr>
          <w:rFonts w:eastAsia="Times New Roman"/>
          <w:color w:val="000000"/>
          <w:szCs w:val="23"/>
        </w:rPr>
        <w:t>-</w:t>
      </w:r>
      <w:r w:rsidRPr="00552F5F">
        <w:rPr>
          <w:rFonts w:eastAsia="Times New Roman"/>
          <w:color w:val="000000"/>
          <w:szCs w:val="23"/>
        </w:rPr>
        <w:t xml:space="preserve"> крупные). Восприятие поверхности на ощупь (гладкая,</w:t>
      </w:r>
      <w:r w:rsidRPr="001459C4">
        <w:rPr>
          <w:rFonts w:eastAsia="Times New Roman"/>
          <w:color w:val="000000"/>
          <w:szCs w:val="23"/>
        </w:rPr>
        <w:t xml:space="preserve"> </w:t>
      </w:r>
      <w:r w:rsidRPr="00552F5F">
        <w:rPr>
          <w:rFonts w:eastAsia="Times New Roman"/>
          <w:color w:val="000000"/>
          <w:szCs w:val="23"/>
        </w:rPr>
        <w:t>шершавая, колючая, пушистая). Игры с сюжетной мозаикой.</w:t>
      </w:r>
      <w:r w:rsidR="00E3354B">
        <w:rPr>
          <w:rFonts w:eastAsia="Times New Roman"/>
          <w:color w:val="000000"/>
          <w:szCs w:val="23"/>
        </w:rPr>
        <w:t xml:space="preserve"> </w:t>
      </w:r>
      <w:r w:rsidRPr="00552F5F">
        <w:rPr>
          <w:rFonts w:eastAsia="Times New Roman"/>
          <w:color w:val="000000"/>
          <w:szCs w:val="23"/>
        </w:rPr>
        <w:t>Определение на ощупь разных свойств и качеств предметов, их величины и формы</w:t>
      </w:r>
      <w:r w:rsidR="00E3354B">
        <w:rPr>
          <w:rFonts w:eastAsia="Times New Roman"/>
          <w:color w:val="000000"/>
          <w:szCs w:val="23"/>
        </w:rPr>
        <w:t xml:space="preserve"> </w:t>
      </w:r>
      <w:r w:rsidRPr="00552F5F">
        <w:rPr>
          <w:rFonts w:eastAsia="Times New Roman"/>
          <w:color w:val="000000"/>
          <w:szCs w:val="23"/>
        </w:rPr>
        <w:t>(выпуклый, вогнутый, колючий, горячий, деревянный, круглый и т. д.). Нахождение на</w:t>
      </w:r>
      <w:r w:rsidR="00E3354B">
        <w:rPr>
          <w:rFonts w:eastAsia="Times New Roman"/>
          <w:color w:val="000000"/>
          <w:szCs w:val="23"/>
        </w:rPr>
        <w:t xml:space="preserve"> </w:t>
      </w:r>
      <w:r w:rsidRPr="00552F5F">
        <w:rPr>
          <w:rFonts w:eastAsia="Times New Roman"/>
          <w:color w:val="000000"/>
          <w:szCs w:val="23"/>
        </w:rPr>
        <w:t>ощупь одинаковых контуров предмета из нескольких предложенных. Закрепление</w:t>
      </w:r>
      <w:r w:rsidR="00E3354B">
        <w:rPr>
          <w:rFonts w:eastAsia="Times New Roman"/>
          <w:color w:val="000000"/>
          <w:szCs w:val="23"/>
        </w:rPr>
        <w:t xml:space="preserve"> </w:t>
      </w:r>
      <w:r w:rsidRPr="00552F5F">
        <w:rPr>
          <w:rFonts w:eastAsia="Times New Roman"/>
          <w:color w:val="000000"/>
          <w:szCs w:val="23"/>
        </w:rPr>
        <w:t>тактильных ощущений при работе с пластилином, тестом, глиной. Игры с мелкой</w:t>
      </w:r>
      <w:r w:rsidRPr="001459C4">
        <w:rPr>
          <w:rFonts w:eastAsia="Times New Roman"/>
          <w:color w:val="000000"/>
          <w:szCs w:val="23"/>
        </w:rPr>
        <w:t xml:space="preserve"> </w:t>
      </w:r>
      <w:r w:rsidRPr="00552F5F">
        <w:rPr>
          <w:rFonts w:eastAsia="Times New Roman"/>
          <w:color w:val="000000"/>
          <w:szCs w:val="23"/>
        </w:rPr>
        <w:t xml:space="preserve">мозаикой. Развитие дифференцированных осязательных ощущений (сухое </w:t>
      </w:r>
      <w:r w:rsidR="00E3354B">
        <w:rPr>
          <w:rFonts w:eastAsia="Times New Roman"/>
          <w:color w:val="000000"/>
          <w:szCs w:val="23"/>
        </w:rPr>
        <w:t>-</w:t>
      </w:r>
      <w:r w:rsidRPr="00552F5F">
        <w:rPr>
          <w:rFonts w:eastAsia="Times New Roman"/>
          <w:color w:val="000000"/>
          <w:szCs w:val="23"/>
        </w:rPr>
        <w:t xml:space="preserve"> еще суше,</w:t>
      </w:r>
      <w:r w:rsidRPr="001459C4">
        <w:rPr>
          <w:rFonts w:eastAsia="Times New Roman"/>
          <w:color w:val="000000"/>
          <w:szCs w:val="23"/>
        </w:rPr>
        <w:t xml:space="preserve"> </w:t>
      </w:r>
      <w:r w:rsidRPr="00552F5F">
        <w:rPr>
          <w:rFonts w:eastAsia="Times New Roman"/>
          <w:color w:val="000000"/>
          <w:szCs w:val="23"/>
        </w:rPr>
        <w:t xml:space="preserve">влажное </w:t>
      </w:r>
      <w:r w:rsidR="00E3354B">
        <w:rPr>
          <w:rFonts w:eastAsia="Times New Roman"/>
          <w:color w:val="000000"/>
          <w:szCs w:val="23"/>
        </w:rPr>
        <w:t>-</w:t>
      </w:r>
      <w:r w:rsidRPr="00552F5F">
        <w:rPr>
          <w:rFonts w:eastAsia="Times New Roman"/>
          <w:color w:val="000000"/>
          <w:szCs w:val="23"/>
        </w:rPr>
        <w:t xml:space="preserve"> мокрое), их словесное обозначение. Измерение</w:t>
      </w:r>
      <w:r w:rsidRPr="001459C4">
        <w:rPr>
          <w:rFonts w:eastAsia="Times New Roman"/>
          <w:color w:val="000000"/>
          <w:szCs w:val="23"/>
        </w:rPr>
        <w:t xml:space="preserve"> веса разных предметов на весах.</w:t>
      </w:r>
    </w:p>
    <w:p w:rsidR="00552F5F" w:rsidRPr="00552F5F" w:rsidRDefault="00552F5F" w:rsidP="001459C4">
      <w:pPr>
        <w:shd w:val="clear" w:color="auto" w:fill="FFFFFF"/>
        <w:spacing w:line="276" w:lineRule="auto"/>
        <w:ind w:firstLine="709"/>
        <w:jc w:val="both"/>
        <w:rPr>
          <w:rFonts w:eastAsia="Times New Roman"/>
          <w:color w:val="000000"/>
          <w:szCs w:val="23"/>
        </w:rPr>
      </w:pPr>
    </w:p>
    <w:p w:rsidR="00552F5F" w:rsidRPr="00552F5F" w:rsidRDefault="00552F5F" w:rsidP="00E3354B">
      <w:pPr>
        <w:shd w:val="clear" w:color="auto" w:fill="FFFFFF"/>
        <w:spacing w:line="276" w:lineRule="auto"/>
        <w:jc w:val="both"/>
        <w:rPr>
          <w:rFonts w:eastAsia="Times New Roman"/>
          <w:color w:val="000000"/>
          <w:szCs w:val="23"/>
        </w:rPr>
      </w:pPr>
      <w:r w:rsidRPr="00E3354B">
        <w:rPr>
          <w:b/>
        </w:rPr>
        <w:lastRenderedPageBreak/>
        <w:t>Кинестетическое и кинетическое развитие:</w:t>
      </w:r>
      <w:r w:rsidRPr="001459C4">
        <w:t xml:space="preserve"> </w:t>
      </w:r>
      <w:r w:rsidRPr="001459C4">
        <w:rPr>
          <w:rFonts w:eastAsia="Times New Roman"/>
          <w:color w:val="000000"/>
          <w:szCs w:val="23"/>
        </w:rPr>
        <w:t>Выполнение упражнений по заданию педагога, вербализация собственных ощущений.</w:t>
      </w:r>
      <w:r w:rsidR="00E3354B">
        <w:rPr>
          <w:rFonts w:eastAsia="Times New Roman"/>
          <w:color w:val="000000"/>
          <w:szCs w:val="23"/>
        </w:rPr>
        <w:t xml:space="preserve"> </w:t>
      </w:r>
      <w:r w:rsidRPr="00552F5F">
        <w:rPr>
          <w:rFonts w:eastAsia="Times New Roman"/>
          <w:color w:val="000000"/>
          <w:szCs w:val="23"/>
        </w:rPr>
        <w:t xml:space="preserve">Выразительность движений </w:t>
      </w:r>
      <w:r w:rsidR="00E3354B">
        <w:rPr>
          <w:rFonts w:eastAsia="Times New Roman"/>
          <w:color w:val="000000"/>
          <w:szCs w:val="23"/>
        </w:rPr>
        <w:t>-</w:t>
      </w:r>
      <w:r w:rsidRPr="00552F5F">
        <w:rPr>
          <w:rFonts w:eastAsia="Times New Roman"/>
          <w:color w:val="000000"/>
          <w:szCs w:val="23"/>
        </w:rPr>
        <w:t xml:space="preserve"> имитация животных (походка гуся, зайца, кенгуру и т. д.),</w:t>
      </w:r>
      <w:r w:rsidR="00E3354B">
        <w:rPr>
          <w:rFonts w:eastAsia="Times New Roman"/>
          <w:color w:val="000000"/>
          <w:szCs w:val="23"/>
        </w:rPr>
        <w:t xml:space="preserve"> </w:t>
      </w:r>
      <w:r w:rsidRPr="00552F5F">
        <w:rPr>
          <w:rFonts w:eastAsia="Times New Roman"/>
          <w:color w:val="000000"/>
          <w:szCs w:val="23"/>
        </w:rPr>
        <w:t>инсценирование.</w:t>
      </w:r>
      <w:r w:rsidRPr="001459C4">
        <w:rPr>
          <w:rFonts w:eastAsia="Times New Roman"/>
          <w:color w:val="000000"/>
          <w:szCs w:val="23"/>
        </w:rPr>
        <w:t xml:space="preserve"> </w:t>
      </w:r>
      <w:r w:rsidRPr="00552F5F">
        <w:rPr>
          <w:rFonts w:eastAsia="Times New Roman"/>
          <w:color w:val="000000"/>
          <w:szCs w:val="23"/>
        </w:rPr>
        <w:t>Произвольное и по инструкции педагога сочетание движений и поз разных частей</w:t>
      </w:r>
      <w:r w:rsidRPr="001459C4">
        <w:rPr>
          <w:rFonts w:eastAsia="Times New Roman"/>
          <w:color w:val="000000"/>
          <w:szCs w:val="23"/>
        </w:rPr>
        <w:t xml:space="preserve"> </w:t>
      </w:r>
      <w:r w:rsidRPr="00552F5F">
        <w:rPr>
          <w:rFonts w:eastAsia="Times New Roman"/>
          <w:color w:val="000000"/>
          <w:szCs w:val="23"/>
        </w:rPr>
        <w:t>тела; вербализация собственных ощущений. Воображаемые действия (вдеть нитку в</w:t>
      </w:r>
      <w:r w:rsidR="00E3354B">
        <w:rPr>
          <w:rFonts w:eastAsia="Times New Roman"/>
          <w:color w:val="000000"/>
          <w:szCs w:val="23"/>
        </w:rPr>
        <w:t xml:space="preserve"> </w:t>
      </w:r>
      <w:r w:rsidRPr="00552F5F">
        <w:rPr>
          <w:rFonts w:eastAsia="Times New Roman"/>
          <w:color w:val="000000"/>
          <w:szCs w:val="23"/>
        </w:rPr>
        <w:t>иголку, подбросить мяч, наколоть дров и т. д.). Упражнения на расслабление и снятие</w:t>
      </w:r>
      <w:r w:rsidR="00E3354B">
        <w:rPr>
          <w:rFonts w:eastAsia="Times New Roman"/>
          <w:color w:val="000000"/>
          <w:szCs w:val="23"/>
        </w:rPr>
        <w:t xml:space="preserve"> </w:t>
      </w:r>
      <w:r w:rsidRPr="00552F5F">
        <w:rPr>
          <w:rFonts w:eastAsia="Times New Roman"/>
          <w:color w:val="000000"/>
          <w:szCs w:val="23"/>
        </w:rPr>
        <w:t>мышечных зажимов.</w:t>
      </w:r>
    </w:p>
    <w:p w:rsidR="00780DB6" w:rsidRPr="001459C4" w:rsidRDefault="00780DB6" w:rsidP="00E3354B">
      <w:pPr>
        <w:shd w:val="clear" w:color="auto" w:fill="FFFFFF"/>
        <w:spacing w:line="276" w:lineRule="auto"/>
        <w:jc w:val="both"/>
        <w:rPr>
          <w:rFonts w:eastAsia="Times New Roman"/>
          <w:color w:val="000000"/>
          <w:szCs w:val="23"/>
        </w:rPr>
      </w:pPr>
      <w:r w:rsidRPr="00E3354B">
        <w:rPr>
          <w:b/>
        </w:rPr>
        <w:t>Восприятие формы, величины, цвета, конструирование предметов:</w:t>
      </w:r>
      <w:r w:rsidRPr="001459C4">
        <w:t xml:space="preserve"> </w:t>
      </w:r>
      <w:r w:rsidRPr="001459C4">
        <w:rPr>
          <w:rFonts w:eastAsia="Times New Roman"/>
          <w:color w:val="000000"/>
          <w:szCs w:val="23"/>
        </w:rPr>
        <w:t>Соотнесение геометрических фигур с предметами окружающей обстановки. Сравнение</w:t>
      </w:r>
      <w:r w:rsidR="00E3354B">
        <w:rPr>
          <w:rFonts w:eastAsia="Times New Roman"/>
          <w:color w:val="000000"/>
          <w:szCs w:val="23"/>
        </w:rPr>
        <w:t xml:space="preserve"> </w:t>
      </w:r>
      <w:r w:rsidRPr="00780DB6">
        <w:rPr>
          <w:rFonts w:eastAsia="Times New Roman"/>
          <w:color w:val="000000"/>
          <w:szCs w:val="23"/>
        </w:rPr>
        <w:t xml:space="preserve">и </w:t>
      </w:r>
      <w:proofErr w:type="gramStart"/>
      <w:r w:rsidRPr="00780DB6">
        <w:rPr>
          <w:rFonts w:eastAsia="Times New Roman"/>
          <w:color w:val="000000"/>
          <w:szCs w:val="23"/>
        </w:rPr>
        <w:t>обозначение</w:t>
      </w:r>
      <w:proofErr w:type="gramEnd"/>
      <w:r w:rsidRPr="00780DB6">
        <w:rPr>
          <w:rFonts w:eastAsia="Times New Roman"/>
          <w:color w:val="000000"/>
          <w:szCs w:val="23"/>
        </w:rPr>
        <w:t xml:space="preserve"> словом формы нескольких предметов. </w:t>
      </w:r>
      <w:r w:rsidRPr="001459C4">
        <w:rPr>
          <w:rFonts w:eastAsia="Times New Roman"/>
          <w:color w:val="000000"/>
          <w:szCs w:val="23"/>
        </w:rPr>
        <w:t xml:space="preserve"> </w:t>
      </w:r>
      <w:r w:rsidRPr="00780DB6">
        <w:rPr>
          <w:rFonts w:eastAsia="Times New Roman"/>
          <w:color w:val="000000"/>
          <w:szCs w:val="23"/>
        </w:rPr>
        <w:t>Сравнение и обозначение словом величин разных</w:t>
      </w:r>
      <w:r w:rsidRPr="001459C4">
        <w:rPr>
          <w:rFonts w:eastAsia="Times New Roman"/>
          <w:color w:val="000000"/>
          <w:szCs w:val="23"/>
        </w:rPr>
        <w:t xml:space="preserve"> </w:t>
      </w:r>
      <w:r w:rsidRPr="00780DB6">
        <w:rPr>
          <w:rFonts w:eastAsia="Times New Roman"/>
          <w:color w:val="000000"/>
          <w:szCs w:val="23"/>
        </w:rPr>
        <w:t>предметов по двум параметрам (длинный и широкий, узкий и короткий). Сопоставление</w:t>
      </w:r>
      <w:r w:rsidRPr="001459C4">
        <w:rPr>
          <w:rFonts w:eastAsia="Times New Roman"/>
          <w:color w:val="000000"/>
          <w:szCs w:val="23"/>
        </w:rPr>
        <w:t xml:space="preserve"> </w:t>
      </w:r>
      <w:r w:rsidRPr="00780DB6">
        <w:rPr>
          <w:rFonts w:eastAsia="Times New Roman"/>
          <w:color w:val="000000"/>
          <w:szCs w:val="23"/>
        </w:rPr>
        <w:t>частей и деталей предмета по величине. Составление сериационных рядов из 4</w:t>
      </w:r>
      <w:r w:rsidR="00E3354B">
        <w:rPr>
          <w:rFonts w:eastAsia="Times New Roman"/>
          <w:color w:val="000000"/>
          <w:szCs w:val="23"/>
        </w:rPr>
        <w:t>-</w:t>
      </w:r>
      <w:r w:rsidRPr="00780DB6">
        <w:rPr>
          <w:rFonts w:eastAsia="Times New Roman"/>
          <w:color w:val="000000"/>
          <w:szCs w:val="23"/>
        </w:rPr>
        <w:t>5</w:t>
      </w:r>
      <w:r w:rsidRPr="001459C4">
        <w:rPr>
          <w:rFonts w:eastAsia="Times New Roman"/>
          <w:color w:val="000000"/>
          <w:szCs w:val="23"/>
        </w:rPr>
        <w:t xml:space="preserve"> </w:t>
      </w:r>
      <w:r w:rsidRPr="00780DB6">
        <w:rPr>
          <w:rFonts w:eastAsia="Times New Roman"/>
          <w:color w:val="000000"/>
          <w:szCs w:val="23"/>
        </w:rPr>
        <w:t>предметов по заданному признаку величины.</w:t>
      </w:r>
      <w:r w:rsidR="00E3354B">
        <w:rPr>
          <w:rFonts w:eastAsia="Times New Roman"/>
          <w:color w:val="000000"/>
          <w:szCs w:val="23"/>
        </w:rPr>
        <w:t xml:space="preserve"> </w:t>
      </w:r>
      <w:r w:rsidRPr="00780DB6">
        <w:rPr>
          <w:rFonts w:eastAsia="Times New Roman"/>
          <w:color w:val="000000"/>
          <w:szCs w:val="23"/>
        </w:rPr>
        <w:t xml:space="preserve">Цветовой спектр. Цвета теплые и холодные. </w:t>
      </w:r>
      <w:r w:rsidRPr="00780DB6">
        <w:rPr>
          <w:rFonts w:eastAsia="Times New Roman"/>
          <w:color w:val="000000"/>
          <w:szCs w:val="23"/>
        </w:rPr>
        <w:t>Смешение</w:t>
      </w:r>
      <w:r w:rsidR="00E3354B">
        <w:rPr>
          <w:rFonts w:eastAsia="Times New Roman"/>
          <w:color w:val="000000"/>
          <w:szCs w:val="23"/>
        </w:rPr>
        <w:t xml:space="preserve"> </w:t>
      </w:r>
      <w:r w:rsidRPr="00780DB6">
        <w:rPr>
          <w:rFonts w:eastAsia="Times New Roman"/>
          <w:color w:val="000000"/>
          <w:szCs w:val="23"/>
        </w:rPr>
        <w:t>цветов. Определение постоянных цветов (белый снег, зеленый огурец и т. д.). Узнавание</w:t>
      </w:r>
      <w:r w:rsidR="00E3354B">
        <w:rPr>
          <w:rFonts w:eastAsia="Times New Roman"/>
          <w:color w:val="000000"/>
          <w:szCs w:val="23"/>
        </w:rPr>
        <w:t xml:space="preserve"> </w:t>
      </w:r>
      <w:r w:rsidRPr="00780DB6">
        <w:rPr>
          <w:rFonts w:eastAsia="Times New Roman"/>
          <w:color w:val="000000"/>
          <w:szCs w:val="23"/>
        </w:rPr>
        <w:t>целого по одному фрагменту.</w:t>
      </w:r>
      <w:r w:rsidR="00E3354B">
        <w:rPr>
          <w:rFonts w:eastAsia="Times New Roman"/>
          <w:color w:val="000000"/>
          <w:szCs w:val="23"/>
        </w:rPr>
        <w:t xml:space="preserve"> </w:t>
      </w:r>
      <w:r w:rsidRPr="00780DB6">
        <w:rPr>
          <w:rFonts w:eastAsia="Times New Roman"/>
          <w:color w:val="000000"/>
          <w:szCs w:val="23"/>
        </w:rPr>
        <w:t>Узнавание предмета по его</w:t>
      </w:r>
      <w:r w:rsidRPr="001459C4">
        <w:rPr>
          <w:rFonts w:eastAsia="Times New Roman"/>
          <w:color w:val="000000"/>
          <w:szCs w:val="23"/>
        </w:rPr>
        <w:t xml:space="preserve"> </w:t>
      </w:r>
      <w:r w:rsidRPr="00780DB6">
        <w:rPr>
          <w:rFonts w:eastAsia="Times New Roman"/>
          <w:color w:val="000000"/>
          <w:szCs w:val="23"/>
        </w:rPr>
        <w:t>отдельным частям. Составление предмета или целостной конструкции из более мелких</w:t>
      </w:r>
      <w:r w:rsidRPr="001459C4">
        <w:rPr>
          <w:rFonts w:eastAsia="Times New Roman"/>
          <w:color w:val="000000"/>
          <w:szCs w:val="23"/>
        </w:rPr>
        <w:t xml:space="preserve"> </w:t>
      </w:r>
      <w:r w:rsidRPr="00780DB6">
        <w:rPr>
          <w:rFonts w:eastAsia="Times New Roman"/>
          <w:color w:val="000000"/>
          <w:szCs w:val="23"/>
        </w:rPr>
        <w:t>деталей (5</w:t>
      </w:r>
      <w:r w:rsidR="00EF0DB6">
        <w:rPr>
          <w:rFonts w:eastAsia="Times New Roman"/>
          <w:color w:val="000000"/>
          <w:szCs w:val="23"/>
        </w:rPr>
        <w:t>-</w:t>
      </w:r>
      <w:r w:rsidRPr="00780DB6">
        <w:rPr>
          <w:rFonts w:eastAsia="Times New Roman"/>
          <w:color w:val="000000"/>
          <w:szCs w:val="23"/>
        </w:rPr>
        <w:t>6 деталей). Составление целого из частей на разрезном наглядном материале</w:t>
      </w:r>
      <w:r w:rsidRPr="001459C4">
        <w:rPr>
          <w:rFonts w:eastAsia="Times New Roman"/>
          <w:color w:val="000000"/>
          <w:szCs w:val="23"/>
        </w:rPr>
        <w:t xml:space="preserve"> </w:t>
      </w:r>
      <w:r w:rsidRPr="00780DB6">
        <w:rPr>
          <w:rFonts w:eastAsia="Times New Roman"/>
          <w:color w:val="000000"/>
          <w:szCs w:val="23"/>
        </w:rPr>
        <w:t>(4</w:t>
      </w:r>
      <w:r w:rsidR="00EF0DB6">
        <w:rPr>
          <w:rFonts w:eastAsia="Times New Roman"/>
          <w:color w:val="000000"/>
          <w:szCs w:val="23"/>
        </w:rPr>
        <w:t>-</w:t>
      </w:r>
      <w:r w:rsidRPr="00780DB6">
        <w:rPr>
          <w:rFonts w:eastAsia="Times New Roman"/>
          <w:color w:val="000000"/>
          <w:szCs w:val="23"/>
        </w:rPr>
        <w:t>5 деталей с разрезами по диагонали и вертикали).</w:t>
      </w:r>
      <w:r w:rsidR="00E3354B">
        <w:rPr>
          <w:rFonts w:eastAsia="Times New Roman"/>
          <w:color w:val="000000"/>
          <w:szCs w:val="23"/>
        </w:rPr>
        <w:t xml:space="preserve"> </w:t>
      </w:r>
      <w:r w:rsidRPr="00780DB6">
        <w:rPr>
          <w:rFonts w:eastAsia="Times New Roman"/>
          <w:color w:val="000000"/>
          <w:szCs w:val="23"/>
        </w:rPr>
        <w:t xml:space="preserve">Определение предмета по словесному описанию. </w:t>
      </w:r>
    </w:p>
    <w:p w:rsidR="00780DB6" w:rsidRPr="00780DB6" w:rsidRDefault="00780DB6" w:rsidP="00E3354B">
      <w:pPr>
        <w:shd w:val="clear" w:color="auto" w:fill="FFFFFF"/>
        <w:spacing w:line="276" w:lineRule="auto"/>
        <w:jc w:val="both"/>
        <w:rPr>
          <w:rFonts w:eastAsia="Times New Roman"/>
          <w:color w:val="000000"/>
          <w:szCs w:val="23"/>
        </w:rPr>
      </w:pPr>
      <w:r w:rsidRPr="00780DB6">
        <w:rPr>
          <w:rFonts w:eastAsia="Times New Roman"/>
          <w:color w:val="000000"/>
          <w:szCs w:val="23"/>
        </w:rPr>
        <w:t xml:space="preserve">Использование простых мерок для измерения и сопоставления предметов. </w:t>
      </w:r>
    </w:p>
    <w:p w:rsidR="00780DB6" w:rsidRPr="00780DB6" w:rsidRDefault="00780DB6" w:rsidP="00E3354B">
      <w:pPr>
        <w:shd w:val="clear" w:color="auto" w:fill="FFFFFF"/>
        <w:spacing w:line="276" w:lineRule="auto"/>
        <w:jc w:val="both"/>
        <w:rPr>
          <w:rFonts w:eastAsia="Times New Roman"/>
          <w:color w:val="000000"/>
          <w:szCs w:val="23"/>
        </w:rPr>
      </w:pPr>
      <w:r w:rsidRPr="00E3354B">
        <w:rPr>
          <w:b/>
        </w:rPr>
        <w:t>Развитие зрительного восприятия:</w:t>
      </w:r>
      <w:r w:rsidRPr="001459C4">
        <w:t xml:space="preserve"> </w:t>
      </w:r>
      <w:r w:rsidRPr="001459C4">
        <w:rPr>
          <w:rFonts w:eastAsia="Times New Roman"/>
          <w:color w:val="000000"/>
          <w:szCs w:val="23"/>
        </w:rPr>
        <w:t>Совершенствование зрительно-двигательной координации руки и глаза. Рисование</w:t>
      </w:r>
      <w:r w:rsidR="00E3354B">
        <w:rPr>
          <w:rFonts w:eastAsia="Times New Roman"/>
          <w:color w:val="000000"/>
          <w:szCs w:val="23"/>
        </w:rPr>
        <w:t xml:space="preserve"> </w:t>
      </w:r>
      <w:r w:rsidRPr="00780DB6">
        <w:rPr>
          <w:rFonts w:eastAsia="Times New Roman"/>
          <w:color w:val="000000"/>
          <w:szCs w:val="23"/>
        </w:rPr>
        <w:t>бордюров по наглядному образцу. Тренировка зрительной памяти; дидактические игры</w:t>
      </w:r>
      <w:r w:rsidR="00E3354B">
        <w:rPr>
          <w:rFonts w:eastAsia="Times New Roman"/>
          <w:color w:val="000000"/>
          <w:szCs w:val="23"/>
        </w:rPr>
        <w:t xml:space="preserve"> </w:t>
      </w:r>
      <w:r w:rsidRPr="00780DB6">
        <w:rPr>
          <w:rFonts w:eastAsia="Times New Roman"/>
          <w:color w:val="000000"/>
          <w:szCs w:val="23"/>
        </w:rPr>
        <w:t>типа «Сложи такой же узор». Составление картинки из разрезных частей. Нахождение</w:t>
      </w:r>
      <w:r w:rsidR="00E3354B">
        <w:rPr>
          <w:rFonts w:eastAsia="Times New Roman"/>
          <w:color w:val="000000"/>
          <w:szCs w:val="23"/>
        </w:rPr>
        <w:t xml:space="preserve"> </w:t>
      </w:r>
      <w:r w:rsidRPr="00780DB6">
        <w:rPr>
          <w:rFonts w:eastAsia="Times New Roman"/>
          <w:color w:val="000000"/>
          <w:szCs w:val="23"/>
        </w:rPr>
        <w:t>отличительных и общих признаков на наглядном материале (две картинки). Сравнение</w:t>
      </w:r>
      <w:r w:rsidR="00E3354B">
        <w:rPr>
          <w:rFonts w:eastAsia="Times New Roman"/>
          <w:color w:val="000000"/>
          <w:szCs w:val="23"/>
        </w:rPr>
        <w:t xml:space="preserve"> </w:t>
      </w:r>
      <w:r w:rsidRPr="00780DB6">
        <w:rPr>
          <w:rFonts w:eastAsia="Times New Roman"/>
          <w:color w:val="000000"/>
          <w:szCs w:val="23"/>
        </w:rPr>
        <w:t>трех предметов, отличающихся незначительными качествами или свойствами.</w:t>
      </w:r>
      <w:r w:rsidR="00E3354B">
        <w:rPr>
          <w:rFonts w:eastAsia="Times New Roman"/>
          <w:color w:val="000000"/>
          <w:szCs w:val="23"/>
        </w:rPr>
        <w:t xml:space="preserve"> </w:t>
      </w:r>
      <w:r w:rsidRPr="00780DB6">
        <w:rPr>
          <w:rFonts w:eastAsia="Times New Roman"/>
          <w:color w:val="000000"/>
          <w:szCs w:val="23"/>
        </w:rPr>
        <w:t>Упражнения для профилактики и коррекции зрения.</w:t>
      </w:r>
      <w:r w:rsidR="00E3354B">
        <w:rPr>
          <w:rFonts w:eastAsia="Times New Roman"/>
          <w:color w:val="000000"/>
          <w:szCs w:val="23"/>
        </w:rPr>
        <w:t xml:space="preserve"> </w:t>
      </w:r>
      <w:r w:rsidRPr="00780DB6">
        <w:rPr>
          <w:rFonts w:eastAsia="Times New Roman"/>
          <w:color w:val="000000"/>
          <w:szCs w:val="23"/>
        </w:rPr>
        <w:t>Формирование произвольности зрительного восприятия; дорисовывание</w:t>
      </w:r>
      <w:r w:rsidR="00E3354B">
        <w:rPr>
          <w:rFonts w:eastAsia="Times New Roman"/>
          <w:color w:val="000000"/>
          <w:szCs w:val="23"/>
        </w:rPr>
        <w:t xml:space="preserve"> </w:t>
      </w:r>
      <w:r w:rsidRPr="00780DB6">
        <w:rPr>
          <w:rFonts w:eastAsia="Times New Roman"/>
          <w:color w:val="000000"/>
          <w:szCs w:val="23"/>
        </w:rPr>
        <w:t>незаконченных изображений. Развитие зрительной памяти в процессе рисования по</w:t>
      </w:r>
      <w:r w:rsidR="00E3354B">
        <w:rPr>
          <w:rFonts w:eastAsia="Times New Roman"/>
          <w:color w:val="000000"/>
          <w:szCs w:val="23"/>
        </w:rPr>
        <w:t xml:space="preserve"> </w:t>
      </w:r>
      <w:r w:rsidRPr="00780DB6">
        <w:rPr>
          <w:rFonts w:eastAsia="Times New Roman"/>
          <w:color w:val="000000"/>
          <w:szCs w:val="23"/>
        </w:rPr>
        <w:t>памяти. Запоминание 7-8 предметов, изображений и воспроизведение их в исходной</w:t>
      </w:r>
      <w:r w:rsidR="00E3354B">
        <w:rPr>
          <w:rFonts w:eastAsia="Times New Roman"/>
          <w:color w:val="000000"/>
          <w:szCs w:val="23"/>
        </w:rPr>
        <w:t xml:space="preserve"> </w:t>
      </w:r>
      <w:r w:rsidRPr="00780DB6">
        <w:rPr>
          <w:rFonts w:eastAsia="Times New Roman"/>
          <w:color w:val="000000"/>
          <w:szCs w:val="23"/>
        </w:rPr>
        <w:t>последовательности. Нахождение отличительных и общих признаков на наглядном</w:t>
      </w:r>
      <w:r w:rsidR="00E3354B">
        <w:rPr>
          <w:rFonts w:eastAsia="Times New Roman"/>
          <w:color w:val="000000"/>
          <w:szCs w:val="23"/>
        </w:rPr>
        <w:t xml:space="preserve"> </w:t>
      </w:r>
      <w:r w:rsidRPr="00780DB6">
        <w:rPr>
          <w:rFonts w:eastAsia="Times New Roman"/>
          <w:color w:val="000000"/>
          <w:szCs w:val="23"/>
        </w:rPr>
        <w:t>материале (предметные или сюжетные картинки). Выделение нереальных элементов</w:t>
      </w:r>
      <w:r w:rsidR="00E3354B">
        <w:rPr>
          <w:rFonts w:eastAsia="Times New Roman"/>
          <w:color w:val="000000"/>
          <w:szCs w:val="23"/>
        </w:rPr>
        <w:t xml:space="preserve"> </w:t>
      </w:r>
      <w:r w:rsidRPr="00780DB6">
        <w:rPr>
          <w:rFonts w:eastAsia="Times New Roman"/>
          <w:color w:val="000000"/>
          <w:szCs w:val="23"/>
        </w:rPr>
        <w:t>нелепых картинок. Гимнастика для глаз.</w:t>
      </w:r>
    </w:p>
    <w:p w:rsidR="00780DB6" w:rsidRPr="001459C4" w:rsidRDefault="00780DB6" w:rsidP="00E3354B">
      <w:pPr>
        <w:shd w:val="clear" w:color="auto" w:fill="FFFFFF"/>
        <w:spacing w:line="276" w:lineRule="auto"/>
        <w:jc w:val="both"/>
        <w:rPr>
          <w:rFonts w:eastAsia="Times New Roman"/>
          <w:color w:val="000000"/>
          <w:szCs w:val="23"/>
        </w:rPr>
      </w:pPr>
      <w:r w:rsidRPr="00E3354B">
        <w:rPr>
          <w:b/>
        </w:rPr>
        <w:t>Восприятие особых свой</w:t>
      </w:r>
      <w:proofErr w:type="gramStart"/>
      <w:r w:rsidRPr="00E3354B">
        <w:rPr>
          <w:b/>
        </w:rPr>
        <w:t>ств пр</w:t>
      </w:r>
      <w:proofErr w:type="gramEnd"/>
      <w:r w:rsidRPr="00E3354B">
        <w:rPr>
          <w:b/>
        </w:rPr>
        <w:t>едметов:</w:t>
      </w:r>
      <w:r w:rsidRPr="001459C4">
        <w:t xml:space="preserve"> </w:t>
      </w:r>
      <w:r w:rsidRPr="001459C4">
        <w:rPr>
          <w:rFonts w:eastAsia="Times New Roman"/>
          <w:color w:val="000000"/>
          <w:szCs w:val="23"/>
        </w:rPr>
        <w:t xml:space="preserve">Развитие дифференцированных осязательных ощущений (сухое </w:t>
      </w:r>
      <w:r w:rsidR="002E021B" w:rsidRPr="001459C4">
        <w:rPr>
          <w:rFonts w:eastAsia="Times New Roman"/>
          <w:color w:val="000000"/>
          <w:szCs w:val="23"/>
        </w:rPr>
        <w:t>-</w:t>
      </w:r>
      <w:r w:rsidRPr="001459C4">
        <w:rPr>
          <w:rFonts w:eastAsia="Times New Roman"/>
          <w:color w:val="000000"/>
          <w:szCs w:val="23"/>
        </w:rPr>
        <w:t xml:space="preserve"> еще суше, влажное</w:t>
      </w:r>
      <w:r w:rsidR="002E021B" w:rsidRPr="001459C4">
        <w:rPr>
          <w:rFonts w:eastAsia="Times New Roman"/>
          <w:color w:val="000000"/>
          <w:szCs w:val="23"/>
        </w:rPr>
        <w:t xml:space="preserve"> -</w:t>
      </w:r>
      <w:r w:rsidRPr="00780DB6">
        <w:rPr>
          <w:rFonts w:eastAsia="Times New Roman"/>
          <w:color w:val="000000"/>
          <w:szCs w:val="23"/>
        </w:rPr>
        <w:t xml:space="preserve"> мокрое), их словесное обозначение. Измерение температуры с помощью</w:t>
      </w:r>
      <w:r w:rsidR="00E3354B">
        <w:rPr>
          <w:rFonts w:eastAsia="Times New Roman"/>
          <w:color w:val="000000"/>
          <w:szCs w:val="23"/>
        </w:rPr>
        <w:t xml:space="preserve"> </w:t>
      </w:r>
      <w:r w:rsidRPr="00780DB6">
        <w:rPr>
          <w:rFonts w:eastAsia="Times New Roman"/>
          <w:color w:val="000000"/>
          <w:szCs w:val="23"/>
        </w:rPr>
        <w:t>измерительных приборов (градусник для измерения температуры тела, воды, воздуха).</w:t>
      </w:r>
      <w:r w:rsidR="00E3354B">
        <w:rPr>
          <w:rFonts w:eastAsia="Times New Roman"/>
          <w:color w:val="000000"/>
          <w:szCs w:val="23"/>
        </w:rPr>
        <w:t xml:space="preserve"> </w:t>
      </w:r>
      <w:r w:rsidRPr="00780DB6">
        <w:rPr>
          <w:rFonts w:eastAsia="Times New Roman"/>
          <w:color w:val="000000"/>
          <w:szCs w:val="23"/>
        </w:rPr>
        <w:t>Дифференцировка вкусовых ощущений (</w:t>
      </w:r>
      <w:proofErr w:type="gramStart"/>
      <w:r w:rsidRPr="00780DB6">
        <w:rPr>
          <w:rFonts w:eastAsia="Times New Roman"/>
          <w:color w:val="000000"/>
          <w:szCs w:val="23"/>
        </w:rPr>
        <w:t>сладкий</w:t>
      </w:r>
      <w:proofErr w:type="gramEnd"/>
      <w:r w:rsidRPr="00780DB6">
        <w:rPr>
          <w:rFonts w:eastAsia="Times New Roman"/>
          <w:color w:val="000000"/>
          <w:szCs w:val="23"/>
        </w:rPr>
        <w:t xml:space="preserve"> </w:t>
      </w:r>
      <w:r w:rsidR="002E021B" w:rsidRPr="001459C4">
        <w:rPr>
          <w:rFonts w:eastAsia="Times New Roman"/>
          <w:color w:val="000000"/>
          <w:szCs w:val="23"/>
        </w:rPr>
        <w:t>-</w:t>
      </w:r>
      <w:r w:rsidRPr="00780DB6">
        <w:rPr>
          <w:rFonts w:eastAsia="Times New Roman"/>
          <w:color w:val="000000"/>
          <w:szCs w:val="23"/>
        </w:rPr>
        <w:t xml:space="preserve"> слаще, кислый </w:t>
      </w:r>
      <w:r w:rsidR="002E021B" w:rsidRPr="001459C4">
        <w:rPr>
          <w:rFonts w:eastAsia="Times New Roman"/>
          <w:color w:val="000000"/>
          <w:szCs w:val="23"/>
        </w:rPr>
        <w:t>-</w:t>
      </w:r>
      <w:r w:rsidRPr="00780DB6">
        <w:rPr>
          <w:rFonts w:eastAsia="Times New Roman"/>
          <w:color w:val="000000"/>
          <w:szCs w:val="23"/>
        </w:rPr>
        <w:t xml:space="preserve"> кислее). Ароматы</w:t>
      </w:r>
      <w:r w:rsidR="00E3354B">
        <w:rPr>
          <w:rFonts w:eastAsia="Times New Roman"/>
          <w:color w:val="000000"/>
          <w:szCs w:val="23"/>
        </w:rPr>
        <w:t xml:space="preserve"> </w:t>
      </w:r>
      <w:r w:rsidRPr="00780DB6">
        <w:rPr>
          <w:rFonts w:eastAsia="Times New Roman"/>
          <w:color w:val="000000"/>
          <w:szCs w:val="23"/>
        </w:rPr>
        <w:t>(парфюмерные, цветочные и др.). Измерение веса разных предметов на весах. Измерение</w:t>
      </w:r>
      <w:r w:rsidR="00E3354B">
        <w:rPr>
          <w:rFonts w:eastAsia="Times New Roman"/>
          <w:color w:val="000000"/>
          <w:szCs w:val="23"/>
        </w:rPr>
        <w:t xml:space="preserve"> </w:t>
      </w:r>
      <w:r w:rsidRPr="00780DB6">
        <w:rPr>
          <w:rFonts w:eastAsia="Times New Roman"/>
          <w:color w:val="000000"/>
          <w:szCs w:val="23"/>
        </w:rPr>
        <w:t>объема жидких тел с помощью условной меры.</w:t>
      </w:r>
      <w:r w:rsidR="00EF0DB6">
        <w:rPr>
          <w:rFonts w:eastAsia="Times New Roman"/>
          <w:color w:val="000000"/>
          <w:szCs w:val="23"/>
        </w:rPr>
        <w:t xml:space="preserve"> </w:t>
      </w:r>
      <w:r w:rsidRPr="001459C4">
        <w:rPr>
          <w:rFonts w:eastAsia="Times New Roman"/>
          <w:color w:val="000000"/>
          <w:szCs w:val="23"/>
        </w:rPr>
        <w:t>Измерение объема жидких тел с помощью условной меры. Противоположные качества</w:t>
      </w:r>
      <w:r w:rsidR="00E3354B">
        <w:rPr>
          <w:rFonts w:eastAsia="Times New Roman"/>
          <w:color w:val="000000"/>
          <w:szCs w:val="23"/>
        </w:rPr>
        <w:t xml:space="preserve"> </w:t>
      </w:r>
      <w:r w:rsidRPr="00780DB6">
        <w:rPr>
          <w:rFonts w:eastAsia="Times New Roman"/>
          <w:color w:val="000000"/>
          <w:szCs w:val="23"/>
        </w:rPr>
        <w:t xml:space="preserve">предметов (чистый </w:t>
      </w:r>
      <w:r w:rsidR="002E021B" w:rsidRPr="001459C4">
        <w:rPr>
          <w:rFonts w:eastAsia="Times New Roman"/>
          <w:color w:val="000000"/>
          <w:szCs w:val="23"/>
        </w:rPr>
        <w:t>-</w:t>
      </w:r>
      <w:r w:rsidRPr="00780DB6">
        <w:rPr>
          <w:rFonts w:eastAsia="Times New Roman"/>
          <w:color w:val="000000"/>
          <w:szCs w:val="23"/>
        </w:rPr>
        <w:t xml:space="preserve"> грязный, темный </w:t>
      </w:r>
      <w:r w:rsidR="002E021B" w:rsidRPr="001459C4">
        <w:rPr>
          <w:rFonts w:eastAsia="Times New Roman"/>
          <w:color w:val="000000"/>
          <w:szCs w:val="23"/>
        </w:rPr>
        <w:t>-</w:t>
      </w:r>
      <w:r w:rsidRPr="00780DB6">
        <w:rPr>
          <w:rFonts w:eastAsia="Times New Roman"/>
          <w:color w:val="000000"/>
          <w:szCs w:val="23"/>
        </w:rPr>
        <w:t xml:space="preserve"> светлый, вредный </w:t>
      </w:r>
      <w:r w:rsidR="002E021B" w:rsidRPr="001459C4">
        <w:rPr>
          <w:rFonts w:eastAsia="Times New Roman"/>
          <w:color w:val="000000"/>
          <w:szCs w:val="23"/>
        </w:rPr>
        <w:t>-</w:t>
      </w:r>
      <w:r w:rsidRPr="00780DB6">
        <w:rPr>
          <w:rFonts w:eastAsia="Times New Roman"/>
          <w:color w:val="000000"/>
          <w:szCs w:val="23"/>
        </w:rPr>
        <w:t xml:space="preserve"> полезный) и</w:t>
      </w:r>
      <w:r w:rsidR="00E3354B">
        <w:rPr>
          <w:rFonts w:eastAsia="Times New Roman"/>
          <w:color w:val="000000"/>
          <w:szCs w:val="23"/>
        </w:rPr>
        <w:t xml:space="preserve"> </w:t>
      </w:r>
      <w:r w:rsidRPr="00780DB6">
        <w:rPr>
          <w:rFonts w:eastAsia="Times New Roman"/>
          <w:color w:val="000000"/>
          <w:szCs w:val="23"/>
        </w:rPr>
        <w:t xml:space="preserve">противоположные действия, совершаемые с предметами (открыть </w:t>
      </w:r>
      <w:r w:rsidR="002E021B" w:rsidRPr="001459C4">
        <w:rPr>
          <w:rFonts w:eastAsia="Times New Roman"/>
          <w:color w:val="000000"/>
          <w:szCs w:val="23"/>
        </w:rPr>
        <w:t>-</w:t>
      </w:r>
      <w:r w:rsidRPr="00780DB6">
        <w:rPr>
          <w:rFonts w:eastAsia="Times New Roman"/>
          <w:color w:val="000000"/>
          <w:szCs w:val="23"/>
        </w:rPr>
        <w:t xml:space="preserve"> закрыть, одеть </w:t>
      </w:r>
      <w:r w:rsidR="002E021B" w:rsidRPr="001459C4">
        <w:rPr>
          <w:rFonts w:eastAsia="Times New Roman"/>
          <w:color w:val="000000"/>
          <w:szCs w:val="23"/>
        </w:rPr>
        <w:t>-</w:t>
      </w:r>
      <w:r w:rsidR="00E3354B">
        <w:rPr>
          <w:rFonts w:eastAsia="Times New Roman"/>
          <w:color w:val="000000"/>
          <w:szCs w:val="23"/>
        </w:rPr>
        <w:t xml:space="preserve"> </w:t>
      </w:r>
      <w:r w:rsidRPr="00780DB6">
        <w:rPr>
          <w:rFonts w:eastAsia="Times New Roman"/>
          <w:color w:val="000000"/>
          <w:szCs w:val="23"/>
        </w:rPr>
        <w:t xml:space="preserve">раздеть, расстегнуть </w:t>
      </w:r>
      <w:r w:rsidR="002E021B" w:rsidRPr="001459C4">
        <w:rPr>
          <w:rFonts w:eastAsia="Times New Roman"/>
          <w:color w:val="000000"/>
          <w:szCs w:val="23"/>
        </w:rPr>
        <w:t xml:space="preserve">- </w:t>
      </w:r>
      <w:r w:rsidRPr="00780DB6">
        <w:rPr>
          <w:rFonts w:eastAsia="Times New Roman"/>
          <w:color w:val="000000"/>
          <w:szCs w:val="23"/>
        </w:rPr>
        <w:t>застегнуть).</w:t>
      </w:r>
    </w:p>
    <w:p w:rsidR="002E021B" w:rsidRPr="002E021B" w:rsidRDefault="002E021B" w:rsidP="00EF0DB6">
      <w:pPr>
        <w:shd w:val="clear" w:color="auto" w:fill="FFFFFF"/>
        <w:spacing w:line="276" w:lineRule="auto"/>
        <w:jc w:val="both"/>
        <w:rPr>
          <w:rFonts w:eastAsia="Times New Roman"/>
          <w:color w:val="000000"/>
          <w:szCs w:val="23"/>
        </w:rPr>
      </w:pPr>
      <w:r w:rsidRPr="00E3354B">
        <w:rPr>
          <w:b/>
        </w:rPr>
        <w:t>Развитие слухового восприятия:</w:t>
      </w:r>
      <w:r w:rsidRPr="00E3354B">
        <w:rPr>
          <w:b/>
        </w:rPr>
        <w:t xml:space="preserve"> </w:t>
      </w:r>
      <w:r w:rsidRPr="001459C4">
        <w:rPr>
          <w:rFonts w:eastAsia="Times New Roman"/>
          <w:color w:val="000000"/>
          <w:szCs w:val="23"/>
        </w:rPr>
        <w:t>Различение мелодий по темпу; прослуш</w:t>
      </w:r>
      <w:r w:rsidR="00EF0DB6">
        <w:rPr>
          <w:rFonts w:eastAsia="Times New Roman"/>
          <w:color w:val="000000"/>
          <w:szCs w:val="23"/>
        </w:rPr>
        <w:t>ивание музыкальных произведений</w:t>
      </w:r>
      <w:r w:rsidRPr="002E021B">
        <w:rPr>
          <w:rFonts w:eastAsia="Times New Roman"/>
          <w:color w:val="000000"/>
          <w:szCs w:val="23"/>
        </w:rPr>
        <w:t xml:space="preserve">. Определение направления звука в пространстве (справа </w:t>
      </w:r>
      <w:r w:rsidR="00EF0DB6">
        <w:rPr>
          <w:rFonts w:eastAsia="Times New Roman"/>
          <w:color w:val="000000"/>
          <w:szCs w:val="23"/>
        </w:rPr>
        <w:t>-</w:t>
      </w:r>
      <w:r w:rsidRPr="002E021B">
        <w:rPr>
          <w:rFonts w:eastAsia="Times New Roman"/>
          <w:color w:val="000000"/>
          <w:szCs w:val="23"/>
        </w:rPr>
        <w:t xml:space="preserve"> слева </w:t>
      </w:r>
      <w:r w:rsidR="00EF0DB6">
        <w:rPr>
          <w:rFonts w:eastAsia="Times New Roman"/>
          <w:color w:val="000000"/>
          <w:szCs w:val="23"/>
        </w:rPr>
        <w:t xml:space="preserve">- </w:t>
      </w:r>
      <w:r w:rsidRPr="002E021B">
        <w:rPr>
          <w:rFonts w:eastAsia="Times New Roman"/>
          <w:color w:val="000000"/>
          <w:szCs w:val="23"/>
        </w:rPr>
        <w:t xml:space="preserve">спереди </w:t>
      </w:r>
      <w:r w:rsidR="00EF0DB6">
        <w:rPr>
          <w:rFonts w:eastAsia="Times New Roman"/>
          <w:color w:val="000000"/>
          <w:szCs w:val="23"/>
        </w:rPr>
        <w:t>-</w:t>
      </w:r>
      <w:r w:rsidRPr="002E021B">
        <w:rPr>
          <w:rFonts w:eastAsia="Times New Roman"/>
          <w:color w:val="000000"/>
          <w:szCs w:val="23"/>
        </w:rPr>
        <w:t xml:space="preserve"> сзади). Выполнение действий по звуковому сигналу</w:t>
      </w:r>
      <w:r w:rsidR="00EF0DB6">
        <w:rPr>
          <w:rFonts w:eastAsia="Times New Roman"/>
          <w:color w:val="000000"/>
          <w:szCs w:val="23"/>
        </w:rPr>
        <w:t xml:space="preserve">. </w:t>
      </w:r>
      <w:r w:rsidRPr="002E021B">
        <w:rPr>
          <w:rFonts w:eastAsia="Times New Roman"/>
          <w:color w:val="000000"/>
          <w:szCs w:val="23"/>
        </w:rPr>
        <w:t xml:space="preserve">Формирование чувства ритма. </w:t>
      </w:r>
      <w:r w:rsidRPr="001459C4">
        <w:rPr>
          <w:color w:val="000000"/>
          <w:szCs w:val="23"/>
          <w:shd w:val="clear" w:color="auto" w:fill="FFFFFF"/>
        </w:rPr>
        <w:t>Различение по голосу знакомых людей.</w:t>
      </w:r>
      <w:r w:rsidRPr="001459C4">
        <w:rPr>
          <w:color w:val="000000"/>
          <w:szCs w:val="23"/>
          <w:shd w:val="clear" w:color="auto" w:fill="FFFFFF"/>
        </w:rPr>
        <w:t xml:space="preserve"> </w:t>
      </w:r>
      <w:r w:rsidRPr="002E021B">
        <w:rPr>
          <w:rFonts w:eastAsia="Times New Roman"/>
          <w:color w:val="000000"/>
          <w:szCs w:val="23"/>
        </w:rPr>
        <w:t xml:space="preserve"> Характеристика</w:t>
      </w:r>
      <w:r w:rsidRPr="001459C4">
        <w:rPr>
          <w:rFonts w:eastAsia="Times New Roman"/>
          <w:color w:val="000000"/>
          <w:szCs w:val="23"/>
        </w:rPr>
        <w:t xml:space="preserve"> </w:t>
      </w:r>
      <w:r w:rsidRPr="002E021B">
        <w:rPr>
          <w:rFonts w:eastAsia="Times New Roman"/>
          <w:color w:val="000000"/>
          <w:szCs w:val="23"/>
        </w:rPr>
        <w:t>неречевых, речевых и музыкальных звуков по громкости, длительности, высоте тона.</w:t>
      </w:r>
      <w:r w:rsidR="00EF0DB6">
        <w:rPr>
          <w:rFonts w:eastAsia="Times New Roman"/>
          <w:color w:val="000000"/>
          <w:szCs w:val="23"/>
        </w:rPr>
        <w:t xml:space="preserve"> </w:t>
      </w:r>
      <w:r w:rsidRPr="002E021B">
        <w:rPr>
          <w:rFonts w:eastAsia="Times New Roman"/>
          <w:color w:val="000000"/>
          <w:szCs w:val="23"/>
        </w:rPr>
        <w:t>Развитие слухомоторной координации; выполнение упражнений на заданный звук.</w:t>
      </w:r>
      <w:r w:rsidR="00EF0DB6">
        <w:rPr>
          <w:rFonts w:eastAsia="Times New Roman"/>
          <w:color w:val="000000"/>
          <w:szCs w:val="23"/>
        </w:rPr>
        <w:t xml:space="preserve"> </w:t>
      </w:r>
      <w:r w:rsidRPr="002E021B">
        <w:rPr>
          <w:rFonts w:eastAsia="Times New Roman"/>
          <w:color w:val="000000"/>
          <w:szCs w:val="23"/>
        </w:rPr>
        <w:t>Определение на слух звучания различных музыкальных инструментов.</w:t>
      </w:r>
    </w:p>
    <w:p w:rsidR="002E021B" w:rsidRPr="002E021B" w:rsidRDefault="002E021B" w:rsidP="00EF0DB6">
      <w:pPr>
        <w:shd w:val="clear" w:color="auto" w:fill="FFFFFF"/>
        <w:spacing w:line="276" w:lineRule="auto"/>
        <w:jc w:val="both"/>
        <w:rPr>
          <w:rFonts w:eastAsia="Times New Roman"/>
          <w:color w:val="000000"/>
          <w:szCs w:val="23"/>
        </w:rPr>
      </w:pPr>
      <w:r w:rsidRPr="00EF0DB6">
        <w:rPr>
          <w:b/>
        </w:rPr>
        <w:lastRenderedPageBreak/>
        <w:t>Восприятие пространства:</w:t>
      </w:r>
      <w:r w:rsidRPr="001459C4">
        <w:t xml:space="preserve"> </w:t>
      </w:r>
      <w:r w:rsidRPr="002E021B">
        <w:rPr>
          <w:rFonts w:eastAsia="Times New Roman"/>
          <w:color w:val="000000"/>
          <w:szCs w:val="23"/>
        </w:rPr>
        <w:t>Словесное</w:t>
      </w:r>
      <w:r w:rsidRPr="001459C4">
        <w:rPr>
          <w:rFonts w:eastAsia="Times New Roman"/>
          <w:color w:val="000000"/>
          <w:szCs w:val="23"/>
        </w:rPr>
        <w:t xml:space="preserve"> </w:t>
      </w:r>
      <w:r w:rsidRPr="002E021B">
        <w:rPr>
          <w:rFonts w:eastAsia="Times New Roman"/>
          <w:color w:val="000000"/>
          <w:szCs w:val="23"/>
        </w:rPr>
        <w:t>обозначение пространственных отношений между конкретными объектами.</w:t>
      </w:r>
      <w:r w:rsidR="00EF0DB6">
        <w:rPr>
          <w:rFonts w:eastAsia="Times New Roman"/>
          <w:color w:val="000000"/>
          <w:szCs w:val="23"/>
        </w:rPr>
        <w:t xml:space="preserve"> </w:t>
      </w:r>
      <w:r w:rsidRPr="002E021B">
        <w:rPr>
          <w:rFonts w:eastAsia="Times New Roman"/>
          <w:color w:val="000000"/>
          <w:szCs w:val="23"/>
        </w:rPr>
        <w:t>Пространственная ориентировка на поверхности парты.</w:t>
      </w:r>
      <w:r w:rsidR="00EF0DB6">
        <w:rPr>
          <w:rFonts w:eastAsia="Times New Roman"/>
          <w:color w:val="000000"/>
          <w:szCs w:val="23"/>
        </w:rPr>
        <w:t xml:space="preserve"> </w:t>
      </w:r>
      <w:r w:rsidRPr="002E021B">
        <w:rPr>
          <w:rFonts w:eastAsia="Times New Roman"/>
          <w:color w:val="000000"/>
          <w:szCs w:val="23"/>
        </w:rPr>
        <w:t xml:space="preserve">Ориентировка в помещении по инструкции педагога, понятия: выше </w:t>
      </w:r>
      <w:r w:rsidR="00EF0DB6">
        <w:rPr>
          <w:rFonts w:eastAsia="Times New Roman"/>
          <w:color w:val="000000"/>
          <w:szCs w:val="23"/>
        </w:rPr>
        <w:t>-</w:t>
      </w:r>
      <w:r w:rsidRPr="002E021B">
        <w:rPr>
          <w:rFonts w:eastAsia="Times New Roman"/>
          <w:color w:val="000000"/>
          <w:szCs w:val="23"/>
        </w:rPr>
        <w:t xml:space="preserve"> ниже, левее </w:t>
      </w:r>
      <w:r w:rsidR="00EF0DB6">
        <w:rPr>
          <w:rFonts w:eastAsia="Times New Roman"/>
          <w:color w:val="000000"/>
          <w:szCs w:val="23"/>
        </w:rPr>
        <w:t xml:space="preserve">- </w:t>
      </w:r>
      <w:r w:rsidRPr="001459C4">
        <w:rPr>
          <w:rFonts w:eastAsia="Times New Roman"/>
          <w:color w:val="000000"/>
          <w:szCs w:val="23"/>
        </w:rPr>
        <w:t>правее, рядом и др.</w:t>
      </w:r>
      <w:r w:rsidR="00EF0DB6">
        <w:rPr>
          <w:rFonts w:eastAsia="Times New Roman"/>
          <w:color w:val="000000"/>
          <w:szCs w:val="23"/>
        </w:rPr>
        <w:t xml:space="preserve"> </w:t>
      </w:r>
      <w:r w:rsidRPr="002E021B">
        <w:rPr>
          <w:rFonts w:eastAsia="Times New Roman"/>
          <w:color w:val="000000"/>
          <w:szCs w:val="23"/>
        </w:rPr>
        <w:t>Моделирование пространственного расположения объектов относительно друг друга</w:t>
      </w:r>
      <w:r w:rsidR="00EF0DB6">
        <w:rPr>
          <w:rFonts w:eastAsia="Times New Roman"/>
          <w:color w:val="000000"/>
          <w:szCs w:val="23"/>
        </w:rPr>
        <w:t xml:space="preserve"> </w:t>
      </w:r>
      <w:r w:rsidRPr="002E021B">
        <w:rPr>
          <w:rFonts w:eastAsia="Times New Roman"/>
          <w:color w:val="000000"/>
          <w:szCs w:val="23"/>
        </w:rPr>
        <w:t>(мебели в комнате) по инструкции педагога. Ориентировка на вертикально</w:t>
      </w:r>
      <w:r w:rsidR="00EF0DB6">
        <w:rPr>
          <w:rFonts w:eastAsia="Times New Roman"/>
          <w:color w:val="000000"/>
          <w:szCs w:val="23"/>
        </w:rPr>
        <w:t xml:space="preserve"> </w:t>
      </w:r>
      <w:r w:rsidRPr="002E021B">
        <w:rPr>
          <w:rFonts w:eastAsia="Times New Roman"/>
          <w:color w:val="000000"/>
          <w:szCs w:val="23"/>
        </w:rPr>
        <w:t>расположенном листе бумаги. Деление листа на глаз на 2 и 4 равные части.</w:t>
      </w:r>
    </w:p>
    <w:p w:rsidR="002E021B" w:rsidRPr="001459C4" w:rsidRDefault="002E021B" w:rsidP="00EF0DB6">
      <w:pPr>
        <w:shd w:val="clear" w:color="auto" w:fill="FFFFFF"/>
        <w:spacing w:line="276" w:lineRule="auto"/>
        <w:jc w:val="both"/>
        <w:rPr>
          <w:rFonts w:eastAsia="Times New Roman"/>
          <w:color w:val="000000"/>
          <w:szCs w:val="23"/>
        </w:rPr>
      </w:pPr>
      <w:r w:rsidRPr="002E021B">
        <w:rPr>
          <w:rFonts w:eastAsia="Times New Roman"/>
          <w:color w:val="000000"/>
          <w:szCs w:val="23"/>
        </w:rPr>
        <w:t>Составление простейших схем-планов комнаты. Ориентировка на листе бумаги</w:t>
      </w:r>
      <w:r w:rsidR="00EF0DB6">
        <w:rPr>
          <w:rFonts w:eastAsia="Times New Roman"/>
          <w:color w:val="000000"/>
          <w:szCs w:val="23"/>
        </w:rPr>
        <w:t xml:space="preserve"> </w:t>
      </w:r>
      <w:r w:rsidRPr="002E021B">
        <w:rPr>
          <w:rFonts w:eastAsia="Times New Roman"/>
          <w:color w:val="000000"/>
          <w:szCs w:val="23"/>
        </w:rPr>
        <w:t xml:space="preserve">разного формата (тетрадный, альбомный, ватман) и </w:t>
      </w:r>
      <w:r w:rsidR="00EF0DB6" w:rsidRPr="002E021B">
        <w:rPr>
          <w:rFonts w:eastAsia="Times New Roman"/>
          <w:color w:val="000000"/>
          <w:szCs w:val="23"/>
        </w:rPr>
        <w:t>по-разному</w:t>
      </w:r>
      <w:r w:rsidRPr="002E021B">
        <w:rPr>
          <w:rFonts w:eastAsia="Times New Roman"/>
          <w:color w:val="000000"/>
          <w:szCs w:val="23"/>
        </w:rPr>
        <w:t xml:space="preserve"> расположенного</w:t>
      </w:r>
      <w:r w:rsidR="00EF0DB6">
        <w:rPr>
          <w:rFonts w:eastAsia="Times New Roman"/>
          <w:color w:val="000000"/>
          <w:szCs w:val="23"/>
        </w:rPr>
        <w:t xml:space="preserve"> </w:t>
      </w:r>
      <w:r w:rsidRPr="002E021B">
        <w:rPr>
          <w:rFonts w:eastAsia="Times New Roman"/>
          <w:color w:val="000000"/>
          <w:szCs w:val="23"/>
        </w:rPr>
        <w:t>(горизонтально, вертикально, под углом) при выполнении заданий педагога на</w:t>
      </w:r>
      <w:r w:rsidR="00EF0DB6">
        <w:rPr>
          <w:rFonts w:eastAsia="Times New Roman"/>
          <w:color w:val="000000"/>
          <w:szCs w:val="23"/>
        </w:rPr>
        <w:t xml:space="preserve"> </w:t>
      </w:r>
      <w:r w:rsidRPr="002E021B">
        <w:rPr>
          <w:rFonts w:eastAsia="Times New Roman"/>
          <w:color w:val="000000"/>
          <w:szCs w:val="23"/>
        </w:rPr>
        <w:t xml:space="preserve">расположение и перемещение на нем предметов, игрушек. </w:t>
      </w:r>
    </w:p>
    <w:p w:rsidR="002E021B" w:rsidRPr="002E021B" w:rsidRDefault="002E021B" w:rsidP="00EF0DB6">
      <w:pPr>
        <w:shd w:val="clear" w:color="auto" w:fill="FFFFFF"/>
        <w:spacing w:line="276" w:lineRule="auto"/>
        <w:jc w:val="both"/>
        <w:rPr>
          <w:rFonts w:eastAsia="Times New Roman"/>
          <w:color w:val="000000"/>
          <w:szCs w:val="23"/>
        </w:rPr>
      </w:pPr>
      <w:r w:rsidRPr="00EF0DB6">
        <w:rPr>
          <w:b/>
        </w:rPr>
        <w:t>Восприятие времени:</w:t>
      </w:r>
      <w:r w:rsidRPr="001459C4">
        <w:t xml:space="preserve"> </w:t>
      </w:r>
      <w:r w:rsidRPr="001459C4">
        <w:rPr>
          <w:rFonts w:eastAsia="Times New Roman"/>
          <w:color w:val="000000"/>
          <w:szCs w:val="23"/>
        </w:rPr>
        <w:t>Объемность времени (сутки, неделя, месяц, год).</w:t>
      </w:r>
      <w:r w:rsidR="00EF0DB6">
        <w:rPr>
          <w:rFonts w:eastAsia="Times New Roman"/>
          <w:color w:val="000000"/>
          <w:szCs w:val="23"/>
        </w:rPr>
        <w:t xml:space="preserve"> </w:t>
      </w:r>
      <w:r w:rsidRPr="002E021B">
        <w:rPr>
          <w:rFonts w:eastAsia="Times New Roman"/>
          <w:color w:val="000000"/>
          <w:szCs w:val="23"/>
        </w:rPr>
        <w:t>Длительность временных интервалов (1 ч, 1 мин, 1 c). Времена года, их закономерная</w:t>
      </w:r>
      <w:r w:rsidR="00EF0DB6">
        <w:rPr>
          <w:rFonts w:eastAsia="Times New Roman"/>
          <w:color w:val="000000"/>
          <w:szCs w:val="23"/>
        </w:rPr>
        <w:t xml:space="preserve"> </w:t>
      </w:r>
      <w:r w:rsidRPr="002E021B">
        <w:rPr>
          <w:rFonts w:eastAsia="Times New Roman"/>
          <w:color w:val="000000"/>
          <w:szCs w:val="23"/>
        </w:rPr>
        <w:t>смена.</w:t>
      </w:r>
      <w:r w:rsidR="001459C4" w:rsidRPr="001459C4">
        <w:rPr>
          <w:rFonts w:eastAsia="Times New Roman"/>
          <w:color w:val="000000"/>
          <w:szCs w:val="23"/>
        </w:rPr>
        <w:t xml:space="preserve"> </w:t>
      </w:r>
      <w:r w:rsidRPr="001459C4">
        <w:rPr>
          <w:rFonts w:eastAsia="Times New Roman"/>
          <w:color w:val="000000"/>
          <w:szCs w:val="23"/>
        </w:rPr>
        <w:t>Определение времени по часам. Длительность различных временных интервалов.</w:t>
      </w:r>
      <w:r w:rsidR="00EF0DB6">
        <w:rPr>
          <w:rFonts w:eastAsia="Times New Roman"/>
          <w:color w:val="000000"/>
          <w:szCs w:val="23"/>
        </w:rPr>
        <w:t xml:space="preserve"> </w:t>
      </w:r>
      <w:r w:rsidRPr="002E021B">
        <w:rPr>
          <w:rFonts w:eastAsia="Times New Roman"/>
          <w:color w:val="000000"/>
          <w:szCs w:val="23"/>
        </w:rPr>
        <w:t>Работа с календарем</w:t>
      </w:r>
      <w:r w:rsidR="001459C4" w:rsidRPr="001459C4">
        <w:rPr>
          <w:rFonts w:eastAsia="Times New Roman"/>
          <w:color w:val="000000"/>
          <w:szCs w:val="23"/>
        </w:rPr>
        <w:t xml:space="preserve">. </w:t>
      </w:r>
      <w:r w:rsidRPr="002E021B">
        <w:rPr>
          <w:rFonts w:eastAsia="Times New Roman"/>
          <w:color w:val="000000"/>
          <w:szCs w:val="23"/>
        </w:rPr>
        <w:t>Последовательность основных</w:t>
      </w:r>
      <w:r w:rsidR="001459C4" w:rsidRPr="001459C4">
        <w:rPr>
          <w:rFonts w:eastAsia="Times New Roman"/>
          <w:color w:val="000000"/>
          <w:szCs w:val="23"/>
        </w:rPr>
        <w:t xml:space="preserve"> </w:t>
      </w:r>
      <w:r w:rsidRPr="002E021B">
        <w:rPr>
          <w:rFonts w:eastAsia="Times New Roman"/>
          <w:color w:val="000000"/>
          <w:szCs w:val="23"/>
        </w:rPr>
        <w:t>жизненных событий. Возраст людей. Использование в речи временной терминологии.</w:t>
      </w:r>
    </w:p>
    <w:p w:rsidR="00780DB6" w:rsidRPr="001459C4" w:rsidRDefault="00780DB6" w:rsidP="001459C4">
      <w:pPr>
        <w:spacing w:line="276" w:lineRule="auto"/>
        <w:ind w:firstLine="709"/>
        <w:jc w:val="both"/>
      </w:pPr>
    </w:p>
    <w:p w:rsidR="001459C4" w:rsidRPr="001459C4" w:rsidRDefault="001459C4" w:rsidP="001459C4">
      <w:pPr>
        <w:spacing w:line="276" w:lineRule="auto"/>
        <w:ind w:firstLine="709"/>
        <w:jc w:val="center"/>
        <w:rPr>
          <w:b/>
        </w:rPr>
      </w:pPr>
      <w:r w:rsidRPr="001459C4">
        <w:rPr>
          <w:b/>
        </w:rPr>
        <w:t>Описание места коррекционного курса «</w:t>
      </w:r>
      <w:r w:rsidRPr="001459C4">
        <w:rPr>
          <w:b/>
        </w:rPr>
        <w:t>Сенсорное развитие</w:t>
      </w:r>
      <w:r w:rsidRPr="001459C4">
        <w:rPr>
          <w:b/>
        </w:rPr>
        <w:t>» в учебном плане</w:t>
      </w:r>
    </w:p>
    <w:p w:rsidR="001459C4" w:rsidRPr="001459C4" w:rsidRDefault="001459C4" w:rsidP="001459C4">
      <w:pPr>
        <w:spacing w:line="276" w:lineRule="auto"/>
        <w:ind w:firstLine="709"/>
        <w:jc w:val="both"/>
      </w:pPr>
      <w:r w:rsidRPr="001459C4">
        <w:t>Курс «</w:t>
      </w:r>
      <w:r w:rsidRPr="001459C4">
        <w:t>Сенсорное развитие</w:t>
      </w:r>
      <w:r w:rsidRPr="001459C4">
        <w:t>» входит в коррекционно-развивающую область. На курс «</w:t>
      </w:r>
      <w:r w:rsidRPr="001459C4">
        <w:t>Сенсорное развитие</w:t>
      </w:r>
      <w:r w:rsidRPr="001459C4">
        <w:t>» отводится:</w:t>
      </w:r>
    </w:p>
    <w:tbl>
      <w:tblPr>
        <w:tblStyle w:val="a6"/>
        <w:tblW w:w="4888" w:type="pct"/>
        <w:tblInd w:w="108" w:type="dxa"/>
        <w:tblLook w:val="04A0" w:firstRow="1" w:lastRow="0" w:firstColumn="1" w:lastColumn="0" w:noHBand="0" w:noVBand="1"/>
      </w:tblPr>
      <w:tblGrid>
        <w:gridCol w:w="2953"/>
        <w:gridCol w:w="3449"/>
        <w:gridCol w:w="2955"/>
      </w:tblGrid>
      <w:tr w:rsidR="001459C4" w:rsidRPr="001459C4" w:rsidTr="008711C1">
        <w:tc>
          <w:tcPr>
            <w:tcW w:w="1578" w:type="pct"/>
          </w:tcPr>
          <w:p w:rsidR="001459C4" w:rsidRPr="001459C4" w:rsidRDefault="001459C4" w:rsidP="001459C4">
            <w:pPr>
              <w:spacing w:line="276" w:lineRule="auto"/>
              <w:jc w:val="center"/>
              <w:rPr>
                <w:b/>
                <w:sz w:val="20"/>
              </w:rPr>
            </w:pPr>
            <w:proofErr w:type="spellStart"/>
            <w:r w:rsidRPr="001459C4">
              <w:rPr>
                <w:b/>
                <w:sz w:val="20"/>
              </w:rPr>
              <w:t>Класс</w:t>
            </w:r>
            <w:proofErr w:type="spellEnd"/>
          </w:p>
        </w:tc>
        <w:tc>
          <w:tcPr>
            <w:tcW w:w="1843" w:type="pct"/>
          </w:tcPr>
          <w:p w:rsidR="001459C4" w:rsidRPr="001459C4" w:rsidRDefault="001459C4" w:rsidP="001459C4">
            <w:pPr>
              <w:spacing w:line="276" w:lineRule="auto"/>
              <w:jc w:val="center"/>
              <w:rPr>
                <w:rFonts w:eastAsia="Arial Unicode MS"/>
                <w:b/>
                <w:kern w:val="1"/>
                <w:sz w:val="20"/>
                <w:szCs w:val="22"/>
                <w:lang w:eastAsia="ar-SA"/>
              </w:rPr>
            </w:pPr>
            <w:proofErr w:type="spellStart"/>
            <w:r w:rsidRPr="001459C4">
              <w:rPr>
                <w:b/>
                <w:sz w:val="20"/>
              </w:rPr>
              <w:t>Количество</w:t>
            </w:r>
            <w:proofErr w:type="spellEnd"/>
            <w:r w:rsidRPr="001459C4">
              <w:rPr>
                <w:b/>
                <w:sz w:val="20"/>
              </w:rPr>
              <w:t xml:space="preserve"> </w:t>
            </w:r>
            <w:proofErr w:type="spellStart"/>
            <w:r w:rsidRPr="001459C4">
              <w:rPr>
                <w:b/>
                <w:sz w:val="20"/>
              </w:rPr>
              <w:t>часов</w:t>
            </w:r>
            <w:proofErr w:type="spellEnd"/>
            <w:r w:rsidRPr="001459C4">
              <w:rPr>
                <w:b/>
                <w:sz w:val="20"/>
              </w:rPr>
              <w:t xml:space="preserve"> в </w:t>
            </w:r>
            <w:proofErr w:type="spellStart"/>
            <w:r w:rsidRPr="001459C4">
              <w:rPr>
                <w:b/>
                <w:sz w:val="20"/>
              </w:rPr>
              <w:t>неделю</w:t>
            </w:r>
            <w:proofErr w:type="spellEnd"/>
          </w:p>
        </w:tc>
        <w:tc>
          <w:tcPr>
            <w:tcW w:w="1579" w:type="pct"/>
          </w:tcPr>
          <w:p w:rsidR="001459C4" w:rsidRPr="001459C4" w:rsidRDefault="001459C4" w:rsidP="001459C4">
            <w:pPr>
              <w:spacing w:line="276" w:lineRule="auto"/>
              <w:jc w:val="center"/>
              <w:rPr>
                <w:b/>
                <w:sz w:val="20"/>
              </w:rPr>
            </w:pPr>
            <w:proofErr w:type="spellStart"/>
            <w:r w:rsidRPr="001459C4">
              <w:rPr>
                <w:b/>
                <w:sz w:val="20"/>
              </w:rPr>
              <w:t>Количество</w:t>
            </w:r>
            <w:proofErr w:type="spellEnd"/>
            <w:r w:rsidRPr="001459C4">
              <w:rPr>
                <w:b/>
                <w:sz w:val="20"/>
              </w:rPr>
              <w:t xml:space="preserve"> </w:t>
            </w:r>
            <w:proofErr w:type="spellStart"/>
            <w:r w:rsidRPr="001459C4">
              <w:rPr>
                <w:b/>
                <w:sz w:val="20"/>
              </w:rPr>
              <w:t>часов</w:t>
            </w:r>
            <w:proofErr w:type="spellEnd"/>
            <w:r w:rsidRPr="001459C4">
              <w:rPr>
                <w:b/>
                <w:sz w:val="20"/>
              </w:rPr>
              <w:t xml:space="preserve"> в </w:t>
            </w:r>
            <w:proofErr w:type="spellStart"/>
            <w:r w:rsidRPr="001459C4">
              <w:rPr>
                <w:b/>
                <w:sz w:val="20"/>
              </w:rPr>
              <w:t>год</w:t>
            </w:r>
            <w:proofErr w:type="spellEnd"/>
          </w:p>
        </w:tc>
      </w:tr>
      <w:tr w:rsidR="001459C4" w:rsidRPr="001459C4" w:rsidTr="008711C1">
        <w:tc>
          <w:tcPr>
            <w:tcW w:w="1578" w:type="pct"/>
          </w:tcPr>
          <w:p w:rsidR="001459C4" w:rsidRPr="001459C4" w:rsidRDefault="001459C4" w:rsidP="001459C4">
            <w:pPr>
              <w:spacing w:line="276" w:lineRule="auto"/>
              <w:jc w:val="center"/>
              <w:rPr>
                <w:sz w:val="20"/>
              </w:rPr>
            </w:pPr>
            <w:r w:rsidRPr="001459C4">
              <w:rPr>
                <w:sz w:val="20"/>
              </w:rPr>
              <w:t>1</w:t>
            </w:r>
            <w:r w:rsidRPr="001459C4">
              <w:rPr>
                <w:sz w:val="20"/>
                <w:vertAlign w:val="superscript"/>
              </w:rPr>
              <w:t>1</w:t>
            </w:r>
            <w:r w:rsidRPr="001459C4">
              <w:rPr>
                <w:sz w:val="20"/>
              </w:rPr>
              <w:t xml:space="preserve"> </w:t>
            </w:r>
          </w:p>
        </w:tc>
        <w:tc>
          <w:tcPr>
            <w:tcW w:w="1843" w:type="pct"/>
            <w:vAlign w:val="center"/>
          </w:tcPr>
          <w:p w:rsidR="001459C4" w:rsidRPr="001459C4" w:rsidRDefault="001459C4" w:rsidP="001459C4">
            <w:pPr>
              <w:spacing w:line="276" w:lineRule="auto"/>
              <w:jc w:val="center"/>
              <w:rPr>
                <w:sz w:val="20"/>
              </w:rPr>
            </w:pPr>
            <w:r w:rsidRPr="001459C4">
              <w:rPr>
                <w:sz w:val="20"/>
              </w:rPr>
              <w:t>2</w:t>
            </w:r>
          </w:p>
        </w:tc>
        <w:tc>
          <w:tcPr>
            <w:tcW w:w="1579" w:type="pct"/>
            <w:vAlign w:val="center"/>
          </w:tcPr>
          <w:p w:rsidR="001459C4" w:rsidRPr="001459C4" w:rsidRDefault="001459C4" w:rsidP="001459C4">
            <w:pPr>
              <w:spacing w:line="276" w:lineRule="auto"/>
              <w:jc w:val="center"/>
              <w:rPr>
                <w:sz w:val="20"/>
              </w:rPr>
            </w:pPr>
            <w:r w:rsidRPr="001459C4">
              <w:rPr>
                <w:sz w:val="20"/>
              </w:rPr>
              <w:t>66</w:t>
            </w:r>
          </w:p>
        </w:tc>
      </w:tr>
      <w:tr w:rsidR="001459C4" w:rsidRPr="001459C4" w:rsidTr="008711C1">
        <w:tc>
          <w:tcPr>
            <w:tcW w:w="1578" w:type="pct"/>
          </w:tcPr>
          <w:p w:rsidR="001459C4" w:rsidRPr="001459C4" w:rsidRDefault="001459C4" w:rsidP="001459C4">
            <w:pPr>
              <w:spacing w:line="276" w:lineRule="auto"/>
              <w:jc w:val="center"/>
              <w:rPr>
                <w:sz w:val="20"/>
              </w:rPr>
            </w:pPr>
            <w:r w:rsidRPr="001459C4">
              <w:rPr>
                <w:sz w:val="20"/>
              </w:rPr>
              <w:t xml:space="preserve">1 </w:t>
            </w:r>
          </w:p>
        </w:tc>
        <w:tc>
          <w:tcPr>
            <w:tcW w:w="1843" w:type="pct"/>
            <w:vAlign w:val="center"/>
          </w:tcPr>
          <w:p w:rsidR="001459C4" w:rsidRPr="001459C4" w:rsidRDefault="001459C4" w:rsidP="001459C4">
            <w:pPr>
              <w:spacing w:line="276" w:lineRule="auto"/>
              <w:jc w:val="center"/>
              <w:rPr>
                <w:sz w:val="20"/>
              </w:rPr>
            </w:pPr>
            <w:r w:rsidRPr="001459C4">
              <w:rPr>
                <w:sz w:val="20"/>
              </w:rPr>
              <w:t>2</w:t>
            </w:r>
          </w:p>
        </w:tc>
        <w:tc>
          <w:tcPr>
            <w:tcW w:w="1579" w:type="pct"/>
            <w:vAlign w:val="center"/>
          </w:tcPr>
          <w:p w:rsidR="001459C4" w:rsidRPr="001459C4" w:rsidRDefault="001459C4" w:rsidP="001459C4">
            <w:pPr>
              <w:spacing w:line="276" w:lineRule="auto"/>
              <w:jc w:val="center"/>
              <w:rPr>
                <w:sz w:val="20"/>
              </w:rPr>
            </w:pPr>
            <w:r w:rsidRPr="001459C4">
              <w:rPr>
                <w:sz w:val="20"/>
              </w:rPr>
              <w:t>66</w:t>
            </w:r>
          </w:p>
        </w:tc>
      </w:tr>
      <w:tr w:rsidR="001459C4" w:rsidRPr="001459C4" w:rsidTr="008711C1">
        <w:tc>
          <w:tcPr>
            <w:tcW w:w="1578" w:type="pct"/>
          </w:tcPr>
          <w:p w:rsidR="001459C4" w:rsidRPr="001459C4" w:rsidRDefault="001459C4" w:rsidP="001459C4">
            <w:pPr>
              <w:spacing w:line="276" w:lineRule="auto"/>
              <w:jc w:val="center"/>
              <w:rPr>
                <w:sz w:val="20"/>
              </w:rPr>
            </w:pPr>
            <w:r w:rsidRPr="001459C4">
              <w:rPr>
                <w:sz w:val="20"/>
              </w:rPr>
              <w:t xml:space="preserve">2 </w:t>
            </w:r>
          </w:p>
        </w:tc>
        <w:tc>
          <w:tcPr>
            <w:tcW w:w="1843" w:type="pct"/>
            <w:vAlign w:val="center"/>
          </w:tcPr>
          <w:p w:rsidR="001459C4" w:rsidRPr="001459C4" w:rsidRDefault="001459C4" w:rsidP="001459C4">
            <w:pPr>
              <w:spacing w:line="276" w:lineRule="auto"/>
              <w:jc w:val="center"/>
              <w:rPr>
                <w:sz w:val="20"/>
              </w:rPr>
            </w:pPr>
            <w:r w:rsidRPr="001459C4">
              <w:rPr>
                <w:sz w:val="20"/>
              </w:rPr>
              <w:t>2</w:t>
            </w:r>
          </w:p>
        </w:tc>
        <w:tc>
          <w:tcPr>
            <w:tcW w:w="1579" w:type="pct"/>
            <w:vAlign w:val="center"/>
          </w:tcPr>
          <w:p w:rsidR="001459C4" w:rsidRPr="001459C4" w:rsidRDefault="001459C4" w:rsidP="001459C4">
            <w:pPr>
              <w:spacing w:line="276" w:lineRule="auto"/>
              <w:jc w:val="center"/>
              <w:rPr>
                <w:sz w:val="20"/>
              </w:rPr>
            </w:pPr>
            <w:r w:rsidRPr="001459C4">
              <w:rPr>
                <w:sz w:val="20"/>
              </w:rPr>
              <w:t>68</w:t>
            </w:r>
          </w:p>
        </w:tc>
      </w:tr>
      <w:tr w:rsidR="001459C4" w:rsidRPr="001459C4" w:rsidTr="008711C1">
        <w:tc>
          <w:tcPr>
            <w:tcW w:w="1578" w:type="pct"/>
          </w:tcPr>
          <w:p w:rsidR="001459C4" w:rsidRPr="001459C4" w:rsidRDefault="001459C4" w:rsidP="001459C4">
            <w:pPr>
              <w:spacing w:line="276" w:lineRule="auto"/>
              <w:jc w:val="center"/>
              <w:rPr>
                <w:sz w:val="20"/>
              </w:rPr>
            </w:pPr>
            <w:r w:rsidRPr="001459C4">
              <w:rPr>
                <w:sz w:val="20"/>
              </w:rPr>
              <w:t xml:space="preserve">3 </w:t>
            </w:r>
          </w:p>
        </w:tc>
        <w:tc>
          <w:tcPr>
            <w:tcW w:w="1843" w:type="pct"/>
            <w:vAlign w:val="center"/>
          </w:tcPr>
          <w:p w:rsidR="001459C4" w:rsidRPr="001459C4" w:rsidRDefault="001459C4" w:rsidP="001459C4">
            <w:pPr>
              <w:spacing w:line="276" w:lineRule="auto"/>
              <w:jc w:val="center"/>
              <w:rPr>
                <w:sz w:val="20"/>
              </w:rPr>
            </w:pPr>
            <w:r w:rsidRPr="001459C4">
              <w:rPr>
                <w:sz w:val="20"/>
              </w:rPr>
              <w:t>2</w:t>
            </w:r>
          </w:p>
        </w:tc>
        <w:tc>
          <w:tcPr>
            <w:tcW w:w="1579" w:type="pct"/>
            <w:vAlign w:val="center"/>
          </w:tcPr>
          <w:p w:rsidR="001459C4" w:rsidRPr="001459C4" w:rsidRDefault="001459C4" w:rsidP="001459C4">
            <w:pPr>
              <w:spacing w:line="276" w:lineRule="auto"/>
              <w:jc w:val="center"/>
              <w:rPr>
                <w:sz w:val="20"/>
              </w:rPr>
            </w:pPr>
            <w:r w:rsidRPr="001459C4">
              <w:rPr>
                <w:sz w:val="20"/>
              </w:rPr>
              <w:t>68</w:t>
            </w:r>
          </w:p>
        </w:tc>
      </w:tr>
      <w:tr w:rsidR="001459C4" w:rsidRPr="001459C4" w:rsidTr="008711C1">
        <w:tc>
          <w:tcPr>
            <w:tcW w:w="1578" w:type="pct"/>
          </w:tcPr>
          <w:p w:rsidR="001459C4" w:rsidRPr="001459C4" w:rsidRDefault="001459C4" w:rsidP="001459C4">
            <w:pPr>
              <w:spacing w:line="276" w:lineRule="auto"/>
              <w:jc w:val="center"/>
              <w:rPr>
                <w:sz w:val="20"/>
              </w:rPr>
            </w:pPr>
            <w:r w:rsidRPr="001459C4">
              <w:rPr>
                <w:sz w:val="20"/>
              </w:rPr>
              <w:t xml:space="preserve">4 </w:t>
            </w:r>
          </w:p>
        </w:tc>
        <w:tc>
          <w:tcPr>
            <w:tcW w:w="1843" w:type="pct"/>
            <w:vAlign w:val="center"/>
          </w:tcPr>
          <w:p w:rsidR="001459C4" w:rsidRPr="001459C4" w:rsidRDefault="001459C4" w:rsidP="001459C4">
            <w:pPr>
              <w:spacing w:line="276" w:lineRule="auto"/>
              <w:jc w:val="center"/>
              <w:rPr>
                <w:sz w:val="20"/>
              </w:rPr>
            </w:pPr>
            <w:r w:rsidRPr="001459C4">
              <w:rPr>
                <w:sz w:val="20"/>
              </w:rPr>
              <w:t>2</w:t>
            </w:r>
          </w:p>
        </w:tc>
        <w:tc>
          <w:tcPr>
            <w:tcW w:w="1579" w:type="pct"/>
            <w:vAlign w:val="center"/>
          </w:tcPr>
          <w:p w:rsidR="001459C4" w:rsidRPr="001459C4" w:rsidRDefault="001459C4" w:rsidP="001459C4">
            <w:pPr>
              <w:spacing w:line="276" w:lineRule="auto"/>
              <w:jc w:val="center"/>
              <w:rPr>
                <w:sz w:val="20"/>
              </w:rPr>
            </w:pPr>
            <w:r w:rsidRPr="001459C4">
              <w:rPr>
                <w:sz w:val="20"/>
              </w:rPr>
              <w:t>68</w:t>
            </w:r>
          </w:p>
        </w:tc>
      </w:tr>
      <w:tr w:rsidR="001459C4" w:rsidRPr="001459C4" w:rsidTr="008711C1">
        <w:tc>
          <w:tcPr>
            <w:tcW w:w="1578" w:type="pct"/>
          </w:tcPr>
          <w:p w:rsidR="001459C4" w:rsidRPr="001459C4" w:rsidRDefault="001459C4" w:rsidP="001459C4">
            <w:pPr>
              <w:spacing w:line="276" w:lineRule="auto"/>
              <w:jc w:val="center"/>
              <w:rPr>
                <w:sz w:val="20"/>
              </w:rPr>
            </w:pPr>
            <w:r w:rsidRPr="001459C4">
              <w:rPr>
                <w:sz w:val="20"/>
              </w:rPr>
              <w:t>5</w:t>
            </w:r>
          </w:p>
        </w:tc>
        <w:tc>
          <w:tcPr>
            <w:tcW w:w="1843" w:type="pct"/>
            <w:vAlign w:val="center"/>
          </w:tcPr>
          <w:p w:rsidR="001459C4" w:rsidRPr="001459C4" w:rsidRDefault="001459C4" w:rsidP="001459C4">
            <w:pPr>
              <w:spacing w:line="276" w:lineRule="auto"/>
              <w:jc w:val="center"/>
              <w:rPr>
                <w:sz w:val="20"/>
              </w:rPr>
            </w:pPr>
            <w:r w:rsidRPr="001459C4">
              <w:rPr>
                <w:sz w:val="20"/>
              </w:rPr>
              <w:t>2</w:t>
            </w:r>
          </w:p>
        </w:tc>
        <w:tc>
          <w:tcPr>
            <w:tcW w:w="1579" w:type="pct"/>
            <w:vAlign w:val="center"/>
          </w:tcPr>
          <w:p w:rsidR="001459C4" w:rsidRPr="001459C4" w:rsidRDefault="001459C4" w:rsidP="001459C4">
            <w:pPr>
              <w:spacing w:line="276" w:lineRule="auto"/>
              <w:jc w:val="center"/>
              <w:rPr>
                <w:sz w:val="20"/>
              </w:rPr>
            </w:pPr>
            <w:r w:rsidRPr="001459C4">
              <w:rPr>
                <w:sz w:val="20"/>
              </w:rPr>
              <w:t>68</w:t>
            </w:r>
          </w:p>
        </w:tc>
      </w:tr>
      <w:tr w:rsidR="001459C4" w:rsidRPr="001459C4" w:rsidTr="008711C1">
        <w:tc>
          <w:tcPr>
            <w:tcW w:w="1578" w:type="pct"/>
          </w:tcPr>
          <w:p w:rsidR="001459C4" w:rsidRPr="001459C4" w:rsidRDefault="001459C4" w:rsidP="001459C4">
            <w:pPr>
              <w:spacing w:line="276" w:lineRule="auto"/>
              <w:jc w:val="center"/>
              <w:rPr>
                <w:sz w:val="20"/>
              </w:rPr>
            </w:pPr>
            <w:r w:rsidRPr="001459C4">
              <w:rPr>
                <w:sz w:val="20"/>
              </w:rPr>
              <w:t>6</w:t>
            </w:r>
          </w:p>
        </w:tc>
        <w:tc>
          <w:tcPr>
            <w:tcW w:w="1843" w:type="pct"/>
            <w:vAlign w:val="center"/>
          </w:tcPr>
          <w:p w:rsidR="001459C4" w:rsidRPr="001459C4" w:rsidRDefault="001459C4" w:rsidP="001459C4">
            <w:pPr>
              <w:spacing w:line="276" w:lineRule="auto"/>
              <w:jc w:val="center"/>
              <w:rPr>
                <w:sz w:val="20"/>
              </w:rPr>
            </w:pPr>
            <w:r w:rsidRPr="001459C4">
              <w:rPr>
                <w:sz w:val="20"/>
              </w:rPr>
              <w:t>2</w:t>
            </w:r>
          </w:p>
        </w:tc>
        <w:tc>
          <w:tcPr>
            <w:tcW w:w="1579" w:type="pct"/>
            <w:vAlign w:val="center"/>
          </w:tcPr>
          <w:p w:rsidR="001459C4" w:rsidRPr="001459C4" w:rsidRDefault="001459C4" w:rsidP="001459C4">
            <w:pPr>
              <w:spacing w:line="276" w:lineRule="auto"/>
              <w:jc w:val="center"/>
              <w:rPr>
                <w:sz w:val="20"/>
              </w:rPr>
            </w:pPr>
            <w:r w:rsidRPr="001459C4">
              <w:rPr>
                <w:sz w:val="20"/>
              </w:rPr>
              <w:t>68</w:t>
            </w:r>
          </w:p>
        </w:tc>
      </w:tr>
      <w:tr w:rsidR="001459C4" w:rsidRPr="001459C4" w:rsidTr="008711C1">
        <w:tc>
          <w:tcPr>
            <w:tcW w:w="1578" w:type="pct"/>
          </w:tcPr>
          <w:p w:rsidR="001459C4" w:rsidRPr="001459C4" w:rsidRDefault="001459C4" w:rsidP="001459C4">
            <w:pPr>
              <w:spacing w:line="276" w:lineRule="auto"/>
              <w:jc w:val="center"/>
              <w:rPr>
                <w:sz w:val="20"/>
              </w:rPr>
            </w:pPr>
            <w:r w:rsidRPr="001459C4">
              <w:rPr>
                <w:sz w:val="20"/>
              </w:rPr>
              <w:t>7</w:t>
            </w:r>
          </w:p>
        </w:tc>
        <w:tc>
          <w:tcPr>
            <w:tcW w:w="1843" w:type="pct"/>
            <w:vAlign w:val="center"/>
          </w:tcPr>
          <w:p w:rsidR="001459C4" w:rsidRPr="001459C4" w:rsidRDefault="001459C4" w:rsidP="001459C4">
            <w:pPr>
              <w:spacing w:line="276" w:lineRule="auto"/>
              <w:jc w:val="center"/>
              <w:rPr>
                <w:sz w:val="20"/>
              </w:rPr>
            </w:pPr>
            <w:r w:rsidRPr="001459C4">
              <w:rPr>
                <w:sz w:val="20"/>
              </w:rPr>
              <w:t>2</w:t>
            </w:r>
          </w:p>
        </w:tc>
        <w:tc>
          <w:tcPr>
            <w:tcW w:w="1579" w:type="pct"/>
            <w:vAlign w:val="center"/>
          </w:tcPr>
          <w:p w:rsidR="001459C4" w:rsidRPr="001459C4" w:rsidRDefault="001459C4" w:rsidP="001459C4">
            <w:pPr>
              <w:spacing w:line="276" w:lineRule="auto"/>
              <w:jc w:val="center"/>
              <w:rPr>
                <w:sz w:val="20"/>
              </w:rPr>
            </w:pPr>
            <w:r w:rsidRPr="001459C4">
              <w:rPr>
                <w:sz w:val="20"/>
              </w:rPr>
              <w:t>68</w:t>
            </w:r>
          </w:p>
        </w:tc>
      </w:tr>
      <w:tr w:rsidR="001459C4" w:rsidRPr="001459C4" w:rsidTr="008711C1">
        <w:tc>
          <w:tcPr>
            <w:tcW w:w="1578" w:type="pct"/>
          </w:tcPr>
          <w:p w:rsidR="001459C4" w:rsidRPr="001459C4" w:rsidRDefault="001459C4" w:rsidP="001459C4">
            <w:pPr>
              <w:spacing w:line="276" w:lineRule="auto"/>
              <w:jc w:val="center"/>
              <w:rPr>
                <w:sz w:val="20"/>
              </w:rPr>
            </w:pPr>
            <w:r w:rsidRPr="001459C4">
              <w:rPr>
                <w:sz w:val="20"/>
              </w:rPr>
              <w:t>8</w:t>
            </w:r>
          </w:p>
        </w:tc>
        <w:tc>
          <w:tcPr>
            <w:tcW w:w="1843" w:type="pct"/>
            <w:vAlign w:val="center"/>
          </w:tcPr>
          <w:p w:rsidR="001459C4" w:rsidRPr="001459C4" w:rsidRDefault="001459C4" w:rsidP="001459C4">
            <w:pPr>
              <w:spacing w:line="276" w:lineRule="auto"/>
              <w:jc w:val="center"/>
              <w:rPr>
                <w:sz w:val="20"/>
              </w:rPr>
            </w:pPr>
            <w:r w:rsidRPr="001459C4">
              <w:rPr>
                <w:sz w:val="20"/>
              </w:rPr>
              <w:t>2</w:t>
            </w:r>
          </w:p>
        </w:tc>
        <w:tc>
          <w:tcPr>
            <w:tcW w:w="1579" w:type="pct"/>
            <w:vAlign w:val="center"/>
          </w:tcPr>
          <w:p w:rsidR="001459C4" w:rsidRPr="001459C4" w:rsidRDefault="001459C4" w:rsidP="001459C4">
            <w:pPr>
              <w:spacing w:line="276" w:lineRule="auto"/>
              <w:jc w:val="center"/>
              <w:rPr>
                <w:sz w:val="20"/>
              </w:rPr>
            </w:pPr>
            <w:r w:rsidRPr="001459C4">
              <w:rPr>
                <w:sz w:val="20"/>
              </w:rPr>
              <w:t>68</w:t>
            </w:r>
          </w:p>
        </w:tc>
      </w:tr>
      <w:tr w:rsidR="001459C4" w:rsidRPr="001459C4" w:rsidTr="008711C1">
        <w:tc>
          <w:tcPr>
            <w:tcW w:w="1578" w:type="pct"/>
          </w:tcPr>
          <w:p w:rsidR="001459C4" w:rsidRPr="001459C4" w:rsidRDefault="001459C4" w:rsidP="001459C4">
            <w:pPr>
              <w:spacing w:line="276" w:lineRule="auto"/>
              <w:jc w:val="center"/>
              <w:rPr>
                <w:sz w:val="20"/>
              </w:rPr>
            </w:pPr>
            <w:r w:rsidRPr="001459C4">
              <w:rPr>
                <w:sz w:val="20"/>
              </w:rPr>
              <w:t>9</w:t>
            </w:r>
          </w:p>
        </w:tc>
        <w:tc>
          <w:tcPr>
            <w:tcW w:w="1843" w:type="pct"/>
            <w:vAlign w:val="center"/>
          </w:tcPr>
          <w:p w:rsidR="001459C4" w:rsidRPr="001459C4" w:rsidRDefault="001459C4" w:rsidP="001459C4">
            <w:pPr>
              <w:spacing w:line="276" w:lineRule="auto"/>
              <w:jc w:val="center"/>
              <w:rPr>
                <w:sz w:val="20"/>
              </w:rPr>
            </w:pPr>
            <w:r w:rsidRPr="001459C4">
              <w:rPr>
                <w:sz w:val="20"/>
              </w:rPr>
              <w:t>2</w:t>
            </w:r>
          </w:p>
        </w:tc>
        <w:tc>
          <w:tcPr>
            <w:tcW w:w="1579" w:type="pct"/>
            <w:vAlign w:val="center"/>
          </w:tcPr>
          <w:p w:rsidR="001459C4" w:rsidRPr="001459C4" w:rsidRDefault="001459C4" w:rsidP="001459C4">
            <w:pPr>
              <w:spacing w:line="276" w:lineRule="auto"/>
              <w:jc w:val="center"/>
              <w:rPr>
                <w:sz w:val="20"/>
              </w:rPr>
            </w:pPr>
            <w:r w:rsidRPr="001459C4">
              <w:rPr>
                <w:sz w:val="20"/>
              </w:rPr>
              <w:t>68</w:t>
            </w:r>
          </w:p>
        </w:tc>
      </w:tr>
      <w:tr w:rsidR="001459C4" w:rsidRPr="001459C4" w:rsidTr="008711C1">
        <w:tc>
          <w:tcPr>
            <w:tcW w:w="1578" w:type="pct"/>
          </w:tcPr>
          <w:p w:rsidR="001459C4" w:rsidRPr="001459C4" w:rsidRDefault="001459C4" w:rsidP="001459C4">
            <w:pPr>
              <w:spacing w:line="276" w:lineRule="auto"/>
              <w:jc w:val="center"/>
              <w:rPr>
                <w:sz w:val="20"/>
              </w:rPr>
            </w:pPr>
            <w:r w:rsidRPr="001459C4">
              <w:rPr>
                <w:sz w:val="20"/>
              </w:rPr>
              <w:t>10</w:t>
            </w:r>
          </w:p>
        </w:tc>
        <w:tc>
          <w:tcPr>
            <w:tcW w:w="1843" w:type="pct"/>
            <w:vAlign w:val="center"/>
          </w:tcPr>
          <w:p w:rsidR="001459C4" w:rsidRPr="001459C4" w:rsidRDefault="001459C4" w:rsidP="001459C4">
            <w:pPr>
              <w:spacing w:line="276" w:lineRule="auto"/>
              <w:jc w:val="center"/>
              <w:rPr>
                <w:sz w:val="20"/>
              </w:rPr>
            </w:pPr>
            <w:r w:rsidRPr="001459C4">
              <w:rPr>
                <w:sz w:val="20"/>
              </w:rPr>
              <w:t>2</w:t>
            </w:r>
          </w:p>
        </w:tc>
        <w:tc>
          <w:tcPr>
            <w:tcW w:w="1579" w:type="pct"/>
            <w:vAlign w:val="center"/>
          </w:tcPr>
          <w:p w:rsidR="001459C4" w:rsidRPr="001459C4" w:rsidRDefault="001459C4" w:rsidP="001459C4">
            <w:pPr>
              <w:spacing w:line="276" w:lineRule="auto"/>
              <w:jc w:val="center"/>
              <w:rPr>
                <w:sz w:val="20"/>
              </w:rPr>
            </w:pPr>
            <w:r w:rsidRPr="001459C4">
              <w:rPr>
                <w:sz w:val="20"/>
              </w:rPr>
              <w:t>68</w:t>
            </w:r>
          </w:p>
        </w:tc>
      </w:tr>
      <w:tr w:rsidR="001459C4" w:rsidRPr="001459C4" w:rsidTr="008711C1">
        <w:tc>
          <w:tcPr>
            <w:tcW w:w="1578" w:type="pct"/>
          </w:tcPr>
          <w:p w:rsidR="001459C4" w:rsidRPr="001459C4" w:rsidRDefault="001459C4" w:rsidP="001459C4">
            <w:pPr>
              <w:spacing w:line="276" w:lineRule="auto"/>
              <w:jc w:val="center"/>
              <w:rPr>
                <w:sz w:val="20"/>
              </w:rPr>
            </w:pPr>
            <w:r w:rsidRPr="001459C4">
              <w:rPr>
                <w:sz w:val="20"/>
              </w:rPr>
              <w:t>11</w:t>
            </w:r>
          </w:p>
        </w:tc>
        <w:tc>
          <w:tcPr>
            <w:tcW w:w="1843" w:type="pct"/>
            <w:vAlign w:val="center"/>
          </w:tcPr>
          <w:p w:rsidR="001459C4" w:rsidRPr="001459C4" w:rsidRDefault="001459C4" w:rsidP="001459C4">
            <w:pPr>
              <w:spacing w:line="276" w:lineRule="auto"/>
              <w:jc w:val="center"/>
              <w:rPr>
                <w:sz w:val="20"/>
              </w:rPr>
            </w:pPr>
            <w:r w:rsidRPr="001459C4">
              <w:rPr>
                <w:sz w:val="20"/>
              </w:rPr>
              <w:t>2</w:t>
            </w:r>
          </w:p>
        </w:tc>
        <w:tc>
          <w:tcPr>
            <w:tcW w:w="1579" w:type="pct"/>
            <w:vAlign w:val="center"/>
          </w:tcPr>
          <w:p w:rsidR="001459C4" w:rsidRPr="001459C4" w:rsidRDefault="001459C4" w:rsidP="001459C4">
            <w:pPr>
              <w:spacing w:line="276" w:lineRule="auto"/>
              <w:jc w:val="center"/>
              <w:rPr>
                <w:sz w:val="20"/>
              </w:rPr>
            </w:pPr>
            <w:r w:rsidRPr="001459C4">
              <w:rPr>
                <w:sz w:val="20"/>
              </w:rPr>
              <w:t>68</w:t>
            </w:r>
          </w:p>
        </w:tc>
      </w:tr>
      <w:tr w:rsidR="001459C4" w:rsidRPr="001459C4" w:rsidTr="008711C1">
        <w:tc>
          <w:tcPr>
            <w:tcW w:w="1578" w:type="pct"/>
          </w:tcPr>
          <w:p w:rsidR="001459C4" w:rsidRPr="001459C4" w:rsidRDefault="001459C4" w:rsidP="001459C4">
            <w:pPr>
              <w:spacing w:line="276" w:lineRule="auto"/>
              <w:jc w:val="center"/>
              <w:rPr>
                <w:sz w:val="20"/>
              </w:rPr>
            </w:pPr>
            <w:r w:rsidRPr="001459C4">
              <w:rPr>
                <w:sz w:val="20"/>
              </w:rPr>
              <w:t>12</w:t>
            </w:r>
          </w:p>
        </w:tc>
        <w:tc>
          <w:tcPr>
            <w:tcW w:w="1843" w:type="pct"/>
            <w:vAlign w:val="center"/>
          </w:tcPr>
          <w:p w:rsidR="001459C4" w:rsidRPr="001459C4" w:rsidRDefault="001459C4" w:rsidP="001459C4">
            <w:pPr>
              <w:spacing w:line="276" w:lineRule="auto"/>
              <w:jc w:val="center"/>
              <w:rPr>
                <w:sz w:val="20"/>
              </w:rPr>
            </w:pPr>
            <w:r w:rsidRPr="001459C4">
              <w:rPr>
                <w:sz w:val="20"/>
              </w:rPr>
              <w:t>2</w:t>
            </w:r>
          </w:p>
        </w:tc>
        <w:tc>
          <w:tcPr>
            <w:tcW w:w="1579" w:type="pct"/>
            <w:vAlign w:val="center"/>
          </w:tcPr>
          <w:p w:rsidR="001459C4" w:rsidRPr="001459C4" w:rsidRDefault="001459C4" w:rsidP="001459C4">
            <w:pPr>
              <w:spacing w:line="276" w:lineRule="auto"/>
              <w:jc w:val="center"/>
              <w:rPr>
                <w:sz w:val="20"/>
              </w:rPr>
            </w:pPr>
            <w:r w:rsidRPr="001459C4">
              <w:rPr>
                <w:sz w:val="20"/>
              </w:rPr>
              <w:t>68</w:t>
            </w:r>
          </w:p>
        </w:tc>
      </w:tr>
    </w:tbl>
    <w:p w:rsidR="001459C4" w:rsidRPr="001459C4" w:rsidRDefault="001459C4" w:rsidP="001459C4">
      <w:pPr>
        <w:spacing w:after="200" w:line="276" w:lineRule="auto"/>
        <w:ind w:firstLine="709"/>
        <w:jc w:val="both"/>
        <w:rPr>
          <w:rFonts w:eastAsia="Times New Roman"/>
          <w:lang w:eastAsia="en-US" w:bidi="en-US"/>
        </w:rPr>
      </w:pPr>
    </w:p>
    <w:p w:rsidR="001459C4" w:rsidRDefault="001459C4" w:rsidP="001459C4">
      <w:pPr>
        <w:spacing w:line="276" w:lineRule="auto"/>
        <w:ind w:firstLine="709"/>
        <w:jc w:val="both"/>
      </w:pPr>
    </w:p>
    <w:sectPr w:rsidR="00145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43900"/>
    <w:multiLevelType w:val="hybridMultilevel"/>
    <w:tmpl w:val="EADCAF02"/>
    <w:lvl w:ilvl="0" w:tplc="5080C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CD"/>
    <w:rsid w:val="001459C4"/>
    <w:rsid w:val="00212EE1"/>
    <w:rsid w:val="002E021B"/>
    <w:rsid w:val="00552F5F"/>
    <w:rsid w:val="005543CD"/>
    <w:rsid w:val="00780DB6"/>
    <w:rsid w:val="00C1218D"/>
    <w:rsid w:val="00E3354B"/>
    <w:rsid w:val="00EF0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3C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3CD"/>
    <w:pPr>
      <w:ind w:left="720"/>
      <w:contextualSpacing/>
    </w:pPr>
  </w:style>
  <w:style w:type="paragraph" w:styleId="a4">
    <w:name w:val="No Spacing"/>
    <w:link w:val="a5"/>
    <w:uiPriority w:val="1"/>
    <w:qFormat/>
    <w:rsid w:val="00552F5F"/>
    <w:pPr>
      <w:spacing w:after="0" w:line="240" w:lineRule="auto"/>
    </w:pPr>
    <w:rPr>
      <w:rFonts w:ascii="Times New Roman" w:eastAsia="Calibri" w:hAnsi="Times New Roman" w:cs="Times New Roman"/>
      <w:sz w:val="24"/>
      <w:szCs w:val="24"/>
      <w:lang w:eastAsia="ru-RU"/>
    </w:rPr>
  </w:style>
  <w:style w:type="paragraph" w:customStyle="1" w:styleId="TableParagraph">
    <w:name w:val="Table Paragraph"/>
    <w:basedOn w:val="a"/>
    <w:uiPriority w:val="1"/>
    <w:qFormat/>
    <w:rsid w:val="00552F5F"/>
    <w:pPr>
      <w:widowControl w:val="0"/>
      <w:spacing w:before="97"/>
    </w:pPr>
    <w:rPr>
      <w:rFonts w:eastAsia="Times New Roman"/>
      <w:sz w:val="22"/>
      <w:szCs w:val="22"/>
      <w:lang w:val="en-US" w:eastAsia="en-US"/>
    </w:rPr>
  </w:style>
  <w:style w:type="character" w:customStyle="1" w:styleId="a5">
    <w:name w:val="Без интервала Знак"/>
    <w:basedOn w:val="a0"/>
    <w:link w:val="a4"/>
    <w:uiPriority w:val="1"/>
    <w:rsid w:val="00552F5F"/>
    <w:rPr>
      <w:rFonts w:ascii="Times New Roman" w:eastAsia="Calibri" w:hAnsi="Times New Roman" w:cs="Times New Roman"/>
      <w:sz w:val="24"/>
      <w:szCs w:val="24"/>
      <w:lang w:eastAsia="ru-RU"/>
    </w:rPr>
  </w:style>
  <w:style w:type="table" w:styleId="a6">
    <w:name w:val="Table Grid"/>
    <w:basedOn w:val="a1"/>
    <w:uiPriority w:val="59"/>
    <w:rsid w:val="001459C4"/>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3C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3CD"/>
    <w:pPr>
      <w:ind w:left="720"/>
      <w:contextualSpacing/>
    </w:pPr>
  </w:style>
  <w:style w:type="paragraph" w:styleId="a4">
    <w:name w:val="No Spacing"/>
    <w:link w:val="a5"/>
    <w:uiPriority w:val="1"/>
    <w:qFormat/>
    <w:rsid w:val="00552F5F"/>
    <w:pPr>
      <w:spacing w:after="0" w:line="240" w:lineRule="auto"/>
    </w:pPr>
    <w:rPr>
      <w:rFonts w:ascii="Times New Roman" w:eastAsia="Calibri" w:hAnsi="Times New Roman" w:cs="Times New Roman"/>
      <w:sz w:val="24"/>
      <w:szCs w:val="24"/>
      <w:lang w:eastAsia="ru-RU"/>
    </w:rPr>
  </w:style>
  <w:style w:type="paragraph" w:customStyle="1" w:styleId="TableParagraph">
    <w:name w:val="Table Paragraph"/>
    <w:basedOn w:val="a"/>
    <w:uiPriority w:val="1"/>
    <w:qFormat/>
    <w:rsid w:val="00552F5F"/>
    <w:pPr>
      <w:widowControl w:val="0"/>
      <w:spacing w:before="97"/>
    </w:pPr>
    <w:rPr>
      <w:rFonts w:eastAsia="Times New Roman"/>
      <w:sz w:val="22"/>
      <w:szCs w:val="22"/>
      <w:lang w:val="en-US" w:eastAsia="en-US"/>
    </w:rPr>
  </w:style>
  <w:style w:type="character" w:customStyle="1" w:styleId="a5">
    <w:name w:val="Без интервала Знак"/>
    <w:basedOn w:val="a0"/>
    <w:link w:val="a4"/>
    <w:uiPriority w:val="1"/>
    <w:rsid w:val="00552F5F"/>
    <w:rPr>
      <w:rFonts w:ascii="Times New Roman" w:eastAsia="Calibri" w:hAnsi="Times New Roman" w:cs="Times New Roman"/>
      <w:sz w:val="24"/>
      <w:szCs w:val="24"/>
      <w:lang w:eastAsia="ru-RU"/>
    </w:rPr>
  </w:style>
  <w:style w:type="table" w:styleId="a6">
    <w:name w:val="Table Grid"/>
    <w:basedOn w:val="a1"/>
    <w:uiPriority w:val="59"/>
    <w:rsid w:val="001459C4"/>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8181">
      <w:bodyDiv w:val="1"/>
      <w:marLeft w:val="0"/>
      <w:marRight w:val="0"/>
      <w:marTop w:val="0"/>
      <w:marBottom w:val="0"/>
      <w:divBdr>
        <w:top w:val="none" w:sz="0" w:space="0" w:color="auto"/>
        <w:left w:val="none" w:sz="0" w:space="0" w:color="auto"/>
        <w:bottom w:val="none" w:sz="0" w:space="0" w:color="auto"/>
        <w:right w:val="none" w:sz="0" w:space="0" w:color="auto"/>
      </w:divBdr>
    </w:div>
    <w:div w:id="104227896">
      <w:bodyDiv w:val="1"/>
      <w:marLeft w:val="0"/>
      <w:marRight w:val="0"/>
      <w:marTop w:val="0"/>
      <w:marBottom w:val="0"/>
      <w:divBdr>
        <w:top w:val="none" w:sz="0" w:space="0" w:color="auto"/>
        <w:left w:val="none" w:sz="0" w:space="0" w:color="auto"/>
        <w:bottom w:val="none" w:sz="0" w:space="0" w:color="auto"/>
        <w:right w:val="none" w:sz="0" w:space="0" w:color="auto"/>
      </w:divBdr>
    </w:div>
    <w:div w:id="118568751">
      <w:bodyDiv w:val="1"/>
      <w:marLeft w:val="0"/>
      <w:marRight w:val="0"/>
      <w:marTop w:val="0"/>
      <w:marBottom w:val="0"/>
      <w:divBdr>
        <w:top w:val="none" w:sz="0" w:space="0" w:color="auto"/>
        <w:left w:val="none" w:sz="0" w:space="0" w:color="auto"/>
        <w:bottom w:val="none" w:sz="0" w:space="0" w:color="auto"/>
        <w:right w:val="none" w:sz="0" w:space="0" w:color="auto"/>
      </w:divBdr>
    </w:div>
    <w:div w:id="170533539">
      <w:bodyDiv w:val="1"/>
      <w:marLeft w:val="0"/>
      <w:marRight w:val="0"/>
      <w:marTop w:val="0"/>
      <w:marBottom w:val="0"/>
      <w:divBdr>
        <w:top w:val="none" w:sz="0" w:space="0" w:color="auto"/>
        <w:left w:val="none" w:sz="0" w:space="0" w:color="auto"/>
        <w:bottom w:val="none" w:sz="0" w:space="0" w:color="auto"/>
        <w:right w:val="none" w:sz="0" w:space="0" w:color="auto"/>
      </w:divBdr>
    </w:div>
    <w:div w:id="172653006">
      <w:bodyDiv w:val="1"/>
      <w:marLeft w:val="0"/>
      <w:marRight w:val="0"/>
      <w:marTop w:val="0"/>
      <w:marBottom w:val="0"/>
      <w:divBdr>
        <w:top w:val="none" w:sz="0" w:space="0" w:color="auto"/>
        <w:left w:val="none" w:sz="0" w:space="0" w:color="auto"/>
        <w:bottom w:val="none" w:sz="0" w:space="0" w:color="auto"/>
        <w:right w:val="none" w:sz="0" w:space="0" w:color="auto"/>
      </w:divBdr>
    </w:div>
    <w:div w:id="277765060">
      <w:bodyDiv w:val="1"/>
      <w:marLeft w:val="0"/>
      <w:marRight w:val="0"/>
      <w:marTop w:val="0"/>
      <w:marBottom w:val="0"/>
      <w:divBdr>
        <w:top w:val="none" w:sz="0" w:space="0" w:color="auto"/>
        <w:left w:val="none" w:sz="0" w:space="0" w:color="auto"/>
        <w:bottom w:val="none" w:sz="0" w:space="0" w:color="auto"/>
        <w:right w:val="none" w:sz="0" w:space="0" w:color="auto"/>
      </w:divBdr>
    </w:div>
    <w:div w:id="447116810">
      <w:bodyDiv w:val="1"/>
      <w:marLeft w:val="0"/>
      <w:marRight w:val="0"/>
      <w:marTop w:val="0"/>
      <w:marBottom w:val="0"/>
      <w:divBdr>
        <w:top w:val="none" w:sz="0" w:space="0" w:color="auto"/>
        <w:left w:val="none" w:sz="0" w:space="0" w:color="auto"/>
        <w:bottom w:val="none" w:sz="0" w:space="0" w:color="auto"/>
        <w:right w:val="none" w:sz="0" w:space="0" w:color="auto"/>
      </w:divBdr>
    </w:div>
    <w:div w:id="522938557">
      <w:bodyDiv w:val="1"/>
      <w:marLeft w:val="0"/>
      <w:marRight w:val="0"/>
      <w:marTop w:val="0"/>
      <w:marBottom w:val="0"/>
      <w:divBdr>
        <w:top w:val="none" w:sz="0" w:space="0" w:color="auto"/>
        <w:left w:val="none" w:sz="0" w:space="0" w:color="auto"/>
        <w:bottom w:val="none" w:sz="0" w:space="0" w:color="auto"/>
        <w:right w:val="none" w:sz="0" w:space="0" w:color="auto"/>
      </w:divBdr>
    </w:div>
    <w:div w:id="666060356">
      <w:bodyDiv w:val="1"/>
      <w:marLeft w:val="0"/>
      <w:marRight w:val="0"/>
      <w:marTop w:val="0"/>
      <w:marBottom w:val="0"/>
      <w:divBdr>
        <w:top w:val="none" w:sz="0" w:space="0" w:color="auto"/>
        <w:left w:val="none" w:sz="0" w:space="0" w:color="auto"/>
        <w:bottom w:val="none" w:sz="0" w:space="0" w:color="auto"/>
        <w:right w:val="none" w:sz="0" w:space="0" w:color="auto"/>
      </w:divBdr>
    </w:div>
    <w:div w:id="861742198">
      <w:bodyDiv w:val="1"/>
      <w:marLeft w:val="0"/>
      <w:marRight w:val="0"/>
      <w:marTop w:val="0"/>
      <w:marBottom w:val="0"/>
      <w:divBdr>
        <w:top w:val="none" w:sz="0" w:space="0" w:color="auto"/>
        <w:left w:val="none" w:sz="0" w:space="0" w:color="auto"/>
        <w:bottom w:val="none" w:sz="0" w:space="0" w:color="auto"/>
        <w:right w:val="none" w:sz="0" w:space="0" w:color="auto"/>
      </w:divBdr>
    </w:div>
    <w:div w:id="1285766406">
      <w:bodyDiv w:val="1"/>
      <w:marLeft w:val="0"/>
      <w:marRight w:val="0"/>
      <w:marTop w:val="0"/>
      <w:marBottom w:val="0"/>
      <w:divBdr>
        <w:top w:val="none" w:sz="0" w:space="0" w:color="auto"/>
        <w:left w:val="none" w:sz="0" w:space="0" w:color="auto"/>
        <w:bottom w:val="none" w:sz="0" w:space="0" w:color="auto"/>
        <w:right w:val="none" w:sz="0" w:space="0" w:color="auto"/>
      </w:divBdr>
    </w:div>
    <w:div w:id="1320233981">
      <w:bodyDiv w:val="1"/>
      <w:marLeft w:val="0"/>
      <w:marRight w:val="0"/>
      <w:marTop w:val="0"/>
      <w:marBottom w:val="0"/>
      <w:divBdr>
        <w:top w:val="none" w:sz="0" w:space="0" w:color="auto"/>
        <w:left w:val="none" w:sz="0" w:space="0" w:color="auto"/>
        <w:bottom w:val="none" w:sz="0" w:space="0" w:color="auto"/>
        <w:right w:val="none" w:sz="0" w:space="0" w:color="auto"/>
      </w:divBdr>
    </w:div>
    <w:div w:id="1432506322">
      <w:bodyDiv w:val="1"/>
      <w:marLeft w:val="0"/>
      <w:marRight w:val="0"/>
      <w:marTop w:val="0"/>
      <w:marBottom w:val="0"/>
      <w:divBdr>
        <w:top w:val="none" w:sz="0" w:space="0" w:color="auto"/>
        <w:left w:val="none" w:sz="0" w:space="0" w:color="auto"/>
        <w:bottom w:val="none" w:sz="0" w:space="0" w:color="auto"/>
        <w:right w:val="none" w:sz="0" w:space="0" w:color="auto"/>
      </w:divBdr>
    </w:div>
    <w:div w:id="1478187155">
      <w:bodyDiv w:val="1"/>
      <w:marLeft w:val="0"/>
      <w:marRight w:val="0"/>
      <w:marTop w:val="0"/>
      <w:marBottom w:val="0"/>
      <w:divBdr>
        <w:top w:val="none" w:sz="0" w:space="0" w:color="auto"/>
        <w:left w:val="none" w:sz="0" w:space="0" w:color="auto"/>
        <w:bottom w:val="none" w:sz="0" w:space="0" w:color="auto"/>
        <w:right w:val="none" w:sz="0" w:space="0" w:color="auto"/>
      </w:divBdr>
    </w:div>
    <w:div w:id="1478765543">
      <w:bodyDiv w:val="1"/>
      <w:marLeft w:val="0"/>
      <w:marRight w:val="0"/>
      <w:marTop w:val="0"/>
      <w:marBottom w:val="0"/>
      <w:divBdr>
        <w:top w:val="none" w:sz="0" w:space="0" w:color="auto"/>
        <w:left w:val="none" w:sz="0" w:space="0" w:color="auto"/>
        <w:bottom w:val="none" w:sz="0" w:space="0" w:color="auto"/>
        <w:right w:val="none" w:sz="0" w:space="0" w:color="auto"/>
      </w:divBdr>
    </w:div>
    <w:div w:id="1580212870">
      <w:bodyDiv w:val="1"/>
      <w:marLeft w:val="0"/>
      <w:marRight w:val="0"/>
      <w:marTop w:val="0"/>
      <w:marBottom w:val="0"/>
      <w:divBdr>
        <w:top w:val="none" w:sz="0" w:space="0" w:color="auto"/>
        <w:left w:val="none" w:sz="0" w:space="0" w:color="auto"/>
        <w:bottom w:val="none" w:sz="0" w:space="0" w:color="auto"/>
        <w:right w:val="none" w:sz="0" w:space="0" w:color="auto"/>
      </w:divBdr>
    </w:div>
    <w:div w:id="1685286416">
      <w:bodyDiv w:val="1"/>
      <w:marLeft w:val="0"/>
      <w:marRight w:val="0"/>
      <w:marTop w:val="0"/>
      <w:marBottom w:val="0"/>
      <w:divBdr>
        <w:top w:val="none" w:sz="0" w:space="0" w:color="auto"/>
        <w:left w:val="none" w:sz="0" w:space="0" w:color="auto"/>
        <w:bottom w:val="none" w:sz="0" w:space="0" w:color="auto"/>
        <w:right w:val="none" w:sz="0" w:space="0" w:color="auto"/>
      </w:divBdr>
    </w:div>
    <w:div w:id="1865440342">
      <w:bodyDiv w:val="1"/>
      <w:marLeft w:val="0"/>
      <w:marRight w:val="0"/>
      <w:marTop w:val="0"/>
      <w:marBottom w:val="0"/>
      <w:divBdr>
        <w:top w:val="none" w:sz="0" w:space="0" w:color="auto"/>
        <w:left w:val="none" w:sz="0" w:space="0" w:color="auto"/>
        <w:bottom w:val="none" w:sz="0" w:space="0" w:color="auto"/>
        <w:right w:val="none" w:sz="0" w:space="0" w:color="auto"/>
      </w:divBdr>
    </w:div>
    <w:div w:id="1886983804">
      <w:bodyDiv w:val="1"/>
      <w:marLeft w:val="0"/>
      <w:marRight w:val="0"/>
      <w:marTop w:val="0"/>
      <w:marBottom w:val="0"/>
      <w:divBdr>
        <w:top w:val="none" w:sz="0" w:space="0" w:color="auto"/>
        <w:left w:val="none" w:sz="0" w:space="0" w:color="auto"/>
        <w:bottom w:val="none" w:sz="0" w:space="0" w:color="auto"/>
        <w:right w:val="none" w:sz="0" w:space="0" w:color="auto"/>
      </w:divBdr>
    </w:div>
    <w:div w:id="1956252080">
      <w:bodyDiv w:val="1"/>
      <w:marLeft w:val="0"/>
      <w:marRight w:val="0"/>
      <w:marTop w:val="0"/>
      <w:marBottom w:val="0"/>
      <w:divBdr>
        <w:top w:val="none" w:sz="0" w:space="0" w:color="auto"/>
        <w:left w:val="none" w:sz="0" w:space="0" w:color="auto"/>
        <w:bottom w:val="none" w:sz="0" w:space="0" w:color="auto"/>
        <w:right w:val="none" w:sz="0" w:space="0" w:color="auto"/>
      </w:divBdr>
    </w:div>
    <w:div w:id="1980263948">
      <w:bodyDiv w:val="1"/>
      <w:marLeft w:val="0"/>
      <w:marRight w:val="0"/>
      <w:marTop w:val="0"/>
      <w:marBottom w:val="0"/>
      <w:divBdr>
        <w:top w:val="none" w:sz="0" w:space="0" w:color="auto"/>
        <w:left w:val="none" w:sz="0" w:space="0" w:color="auto"/>
        <w:bottom w:val="none" w:sz="0" w:space="0" w:color="auto"/>
        <w:right w:val="none" w:sz="0" w:space="0" w:color="auto"/>
      </w:divBdr>
    </w:div>
    <w:div w:id="2081828076">
      <w:bodyDiv w:val="1"/>
      <w:marLeft w:val="0"/>
      <w:marRight w:val="0"/>
      <w:marTop w:val="0"/>
      <w:marBottom w:val="0"/>
      <w:divBdr>
        <w:top w:val="none" w:sz="0" w:space="0" w:color="auto"/>
        <w:left w:val="none" w:sz="0" w:space="0" w:color="auto"/>
        <w:bottom w:val="none" w:sz="0" w:space="0" w:color="auto"/>
        <w:right w:val="none" w:sz="0" w:space="0" w:color="auto"/>
      </w:divBdr>
    </w:div>
    <w:div w:id="210803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2147</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Teacher204-5</dc:creator>
  <cp:lastModifiedBy>Teacher204-5</cp:lastModifiedBy>
  <cp:revision>1</cp:revision>
  <dcterms:created xsi:type="dcterms:W3CDTF">2021-04-26T06:32:00Z</dcterms:created>
  <dcterms:modified xsi:type="dcterms:W3CDTF">2021-04-26T07:45:00Z</dcterms:modified>
</cp:coreProperties>
</file>