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91" w:rsidRPr="006515FA" w:rsidRDefault="00685E91" w:rsidP="00685E91">
      <w:pPr>
        <w:spacing w:after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Fonts w:ascii="Segoe UI" w:hAnsi="Segoe UI" w:cs="Segoe UI"/>
          <w:b/>
          <w:lang w:eastAsia="en-US"/>
        </w:rPr>
        <w:t>АННОТАЦИЯ К</w:t>
      </w:r>
      <w:r w:rsidRPr="006515FA">
        <w:rPr>
          <w:rFonts w:ascii="Segoe UI" w:eastAsia="Arial Unicode MS" w:hAnsi="Segoe UI" w:cs="Segoe UI"/>
          <w:b/>
          <w:lang w:eastAsia="ar-SA" w:bidi="en-US"/>
        </w:rPr>
        <w:t xml:space="preserve"> ПРОГРАММЕ 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КУРСА </w:t>
      </w:r>
      <w:r w:rsidR="002D0BD7">
        <w:rPr>
          <w:rFonts w:ascii="Segoe UI" w:eastAsia="Arial Unicode MS" w:hAnsi="Segoe UI" w:cs="Segoe UI"/>
          <w:b/>
          <w:lang w:eastAsia="ar-SA" w:bidi="en-US"/>
        </w:rPr>
        <w:t>ДОПОЛНИТЕЛЬНЫХ ПЛАТНЫХ ОБРАЗОВАТЕЛЬНЫХ УСЛУГ СОЦИАЛЬНО-ПЕДАГОГИЧЕСКОЙ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 НАПРАВЛЕННОСТИ </w:t>
      </w:r>
      <w:r w:rsidRPr="006515FA">
        <w:rPr>
          <w:rFonts w:ascii="Segoe UI" w:eastAsia="Arial Unicode MS" w:hAnsi="Segoe UI" w:cs="Segoe UI"/>
          <w:b/>
          <w:lang w:eastAsia="ar-SA" w:bidi="en-US"/>
        </w:rPr>
        <w:t>«</w:t>
      </w:r>
      <w:r w:rsidR="002D0BD7">
        <w:rPr>
          <w:rFonts w:ascii="Segoe UI" w:eastAsia="Arial Unicode MS" w:hAnsi="Segoe UI" w:cs="Segoe UI"/>
          <w:b/>
          <w:lang w:eastAsia="ar-SA" w:bidi="en-US"/>
        </w:rPr>
        <w:t>САМ СЕБЕ ХОЗЯИН</w:t>
      </w:r>
      <w:r w:rsidRPr="006515FA">
        <w:rPr>
          <w:rFonts w:ascii="Segoe UI" w:eastAsia="Arial Unicode MS" w:hAnsi="Segoe UI" w:cs="Segoe UI"/>
          <w:b/>
          <w:lang w:eastAsia="ar-SA" w:bidi="en-US"/>
        </w:rPr>
        <w:t>»</w:t>
      </w:r>
    </w:p>
    <w:p w:rsidR="00685E91" w:rsidRPr="006515FA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Программа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 xml:space="preserve">курса </w:t>
      </w:r>
      <w:r w:rsidR="002D0BD7">
        <w:rPr>
          <w:rFonts w:ascii="Segoe UI" w:eastAsia="@Arial Unicode MS" w:hAnsi="Segoe UI" w:cs="Segoe UI"/>
          <w:color w:val="000000"/>
          <w:lang w:eastAsia="ar-SA"/>
        </w:rPr>
        <w:t>дополнительных платных образовательных услуг социально-педагогической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 xml:space="preserve"> направленности 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«</w:t>
      </w:r>
      <w:r w:rsidR="002D0BD7">
        <w:rPr>
          <w:rFonts w:ascii="Segoe UI" w:eastAsia="@Arial Unicode MS" w:hAnsi="Segoe UI" w:cs="Segoe UI"/>
          <w:color w:val="000000"/>
          <w:lang w:eastAsia="ar-SA"/>
        </w:rPr>
        <w:t>Сам себе хозяин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»: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общую характеристику учебного предмета с учетом особенностей его освоения обучающимися с </w:t>
      </w:r>
      <w:r w:rsidR="00F470D6" w:rsidRPr="006515FA">
        <w:rPr>
          <w:rFonts w:ascii="Segoe UI" w:eastAsia="@Arial Unicode MS" w:hAnsi="Segoe UI" w:cs="Segoe UI"/>
          <w:color w:val="000000"/>
          <w:lang w:eastAsia="ar-SA"/>
        </w:rPr>
        <w:t>легкой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степенью умственной отсталости (интеллектуальными нарушениями);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описание места учебного предмета в учебном плане;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критерии эффективности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личностные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предметные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содержание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2D0BD7" w:rsidRPr="00995E37" w:rsidRDefault="000D0B70" w:rsidP="002D0BD7">
      <w:pPr>
        <w:spacing w:line="276" w:lineRule="auto"/>
        <w:ind w:firstLine="709"/>
        <w:jc w:val="both"/>
        <w:rPr>
          <w:rStyle w:val="markedcontent"/>
          <w:rFonts w:ascii="Segoe UI" w:hAnsi="Segoe UI" w:cs="Segoe UI"/>
        </w:rPr>
      </w:pPr>
      <w:r w:rsidRPr="006515FA">
        <w:rPr>
          <w:rFonts w:ascii="Segoe UI" w:hAnsi="Segoe UI" w:cs="Segoe UI"/>
          <w:b/>
          <w:szCs w:val="28"/>
        </w:rPr>
        <w:t>Цель</w:t>
      </w:r>
      <w:r w:rsidR="00685E91" w:rsidRPr="006515FA">
        <w:rPr>
          <w:rFonts w:ascii="Segoe UI" w:hAnsi="Segoe UI" w:cs="Segoe UI"/>
          <w:szCs w:val="28"/>
        </w:rPr>
        <w:t xml:space="preserve"> курса</w:t>
      </w:r>
      <w:r w:rsidRPr="006515FA">
        <w:rPr>
          <w:rFonts w:ascii="Segoe UI" w:hAnsi="Segoe UI" w:cs="Segoe UI"/>
          <w:szCs w:val="28"/>
        </w:rPr>
        <w:t xml:space="preserve"> </w:t>
      </w:r>
      <w:r w:rsidR="002D0BD7">
        <w:rPr>
          <w:rFonts w:ascii="Segoe UI" w:hAnsi="Segoe UI" w:cs="Segoe UI"/>
          <w:szCs w:val="28"/>
        </w:rPr>
        <w:t>социально-педагогической</w:t>
      </w:r>
      <w:r w:rsidRPr="006515FA">
        <w:rPr>
          <w:rFonts w:ascii="Segoe UI" w:hAnsi="Segoe UI" w:cs="Segoe UI"/>
          <w:szCs w:val="28"/>
        </w:rPr>
        <w:t xml:space="preserve"> направленности «</w:t>
      </w:r>
      <w:r w:rsidR="002D0BD7">
        <w:rPr>
          <w:rFonts w:ascii="Segoe UI" w:hAnsi="Segoe UI" w:cs="Segoe UI"/>
          <w:szCs w:val="28"/>
        </w:rPr>
        <w:t>Сам себе хозяин</w:t>
      </w:r>
      <w:r w:rsidR="00685E91" w:rsidRPr="006515FA">
        <w:rPr>
          <w:rFonts w:ascii="Segoe UI" w:hAnsi="Segoe UI" w:cs="Segoe UI"/>
          <w:szCs w:val="28"/>
        </w:rPr>
        <w:t xml:space="preserve">» </w:t>
      </w:r>
      <w:bookmarkStart w:id="0" w:name="_Toc70000256"/>
      <w:r w:rsidR="00F470D6" w:rsidRPr="006515FA">
        <w:rPr>
          <w:rFonts w:ascii="Segoe UI" w:hAnsi="Segoe UI" w:cs="Segoe UI"/>
          <w:szCs w:val="28"/>
        </w:rPr>
        <w:t xml:space="preserve">заключается в </w:t>
      </w:r>
      <w:r w:rsidR="002D0BD7" w:rsidRPr="00995E37">
        <w:rPr>
          <w:rFonts w:ascii="Segoe UI" w:hAnsi="Segoe UI" w:cs="Segoe UI"/>
          <w:shd w:val="clear" w:color="auto" w:fill="FFFFFF"/>
        </w:rPr>
        <w:t>ф</w:t>
      </w:r>
      <w:r w:rsidR="002D0BD7">
        <w:rPr>
          <w:rStyle w:val="markedcontent"/>
          <w:rFonts w:ascii="Segoe UI" w:hAnsi="Segoe UI" w:cs="Segoe UI"/>
        </w:rPr>
        <w:t>ормировании</w:t>
      </w:r>
      <w:r w:rsidR="002D0BD7" w:rsidRPr="00995E37">
        <w:rPr>
          <w:rStyle w:val="markedcontent"/>
          <w:rFonts w:ascii="Segoe UI" w:hAnsi="Segoe UI" w:cs="Segoe UI"/>
        </w:rPr>
        <w:t xml:space="preserve"> представлений о предметах и явлениях окружающего мира в ходе</w:t>
      </w:r>
      <w:r w:rsidR="002D0BD7">
        <w:rPr>
          <w:rFonts w:ascii="Segoe UI" w:hAnsi="Segoe UI" w:cs="Segoe UI"/>
        </w:rPr>
        <w:t xml:space="preserve"> </w:t>
      </w:r>
      <w:r w:rsidR="002D0BD7" w:rsidRPr="00995E37">
        <w:rPr>
          <w:rStyle w:val="markedcontent"/>
          <w:rFonts w:ascii="Segoe UI" w:hAnsi="Segoe UI" w:cs="Segoe UI"/>
        </w:rPr>
        <w:t xml:space="preserve">специально организованной практической социально – </w:t>
      </w:r>
      <w:r w:rsidR="002D0BD7">
        <w:rPr>
          <w:rStyle w:val="markedcontent"/>
          <w:rFonts w:ascii="Segoe UI" w:hAnsi="Segoe UI" w:cs="Segoe UI"/>
        </w:rPr>
        <w:t xml:space="preserve">бытовой деятельности, </w:t>
      </w:r>
      <w:r w:rsidR="002D0BD7">
        <w:rPr>
          <w:rStyle w:val="markedcontent"/>
          <w:rFonts w:ascii="Segoe UI" w:hAnsi="Segoe UI" w:cs="Segoe UI"/>
        </w:rPr>
        <w:t>развитии</w:t>
      </w:r>
      <w:r w:rsidR="002D0BD7" w:rsidRPr="00995E37">
        <w:rPr>
          <w:rStyle w:val="markedcontent"/>
          <w:rFonts w:ascii="Segoe UI" w:hAnsi="Segoe UI" w:cs="Segoe UI"/>
        </w:rPr>
        <w:t xml:space="preserve"> жизненных компетенций, необходимых в учебной и</w:t>
      </w:r>
      <w:r w:rsidR="002D0BD7">
        <w:rPr>
          <w:rFonts w:ascii="Segoe UI" w:hAnsi="Segoe UI" w:cs="Segoe UI"/>
        </w:rPr>
        <w:t xml:space="preserve"> </w:t>
      </w:r>
      <w:r w:rsidR="002D0BD7" w:rsidRPr="00995E37">
        <w:rPr>
          <w:rStyle w:val="markedcontent"/>
          <w:rFonts w:ascii="Segoe UI" w:hAnsi="Segoe UI" w:cs="Segoe UI"/>
        </w:rPr>
        <w:t>внеурочной деятельности, способствующих социальной адаптации.</w:t>
      </w:r>
    </w:p>
    <w:p w:rsidR="006515FA" w:rsidRPr="006515FA" w:rsidRDefault="006515FA" w:rsidP="002D0BD7">
      <w:pPr>
        <w:shd w:val="clear" w:color="auto" w:fill="FFFFFF"/>
        <w:spacing w:line="276" w:lineRule="auto"/>
        <w:ind w:firstLine="709"/>
        <w:jc w:val="both"/>
        <w:rPr>
          <w:rStyle w:val="20"/>
          <w:rFonts w:ascii="Segoe UI" w:hAnsi="Segoe UI" w:cs="Segoe UI"/>
        </w:rPr>
      </w:pPr>
    </w:p>
    <w:p w:rsidR="00685E91" w:rsidRPr="006515FA" w:rsidRDefault="00685E91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Segoe UI" w:eastAsiaTheme="minorEastAsia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Общая характеристика </w:t>
      </w:r>
      <w:r w:rsidR="00D3438A" w:rsidRPr="006515FA">
        <w:rPr>
          <w:rStyle w:val="20"/>
          <w:rFonts w:ascii="Segoe UI" w:hAnsi="Segoe UI" w:cs="Segoe UI"/>
        </w:rPr>
        <w:t xml:space="preserve">курса </w:t>
      </w:r>
      <w:r w:rsidR="002D0BD7">
        <w:rPr>
          <w:rStyle w:val="20"/>
          <w:rFonts w:ascii="Segoe UI" w:hAnsi="Segoe UI" w:cs="Segoe UI"/>
        </w:rPr>
        <w:t>социально-педагогической</w:t>
      </w:r>
      <w:r w:rsidR="00D3438A" w:rsidRPr="006515FA">
        <w:rPr>
          <w:rStyle w:val="20"/>
          <w:rFonts w:ascii="Segoe UI" w:hAnsi="Segoe UI" w:cs="Segoe UI"/>
        </w:rPr>
        <w:t xml:space="preserve">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bookmarkEnd w:id="0"/>
      <w:r w:rsidR="002D0BD7">
        <w:rPr>
          <w:rStyle w:val="20"/>
          <w:rFonts w:ascii="Segoe UI" w:hAnsi="Segoe UI" w:cs="Segoe UI"/>
        </w:rPr>
        <w:t>Сам себе хозяин</w:t>
      </w:r>
      <w:r w:rsidRPr="006515FA">
        <w:rPr>
          <w:rFonts w:ascii="Segoe UI" w:eastAsiaTheme="minorEastAsia" w:hAnsi="Segoe UI" w:cs="Segoe UI"/>
          <w:b/>
        </w:rPr>
        <w:t>»</w:t>
      </w:r>
    </w:p>
    <w:p w:rsidR="002D0BD7" w:rsidRDefault="002D0BD7" w:rsidP="002D0BD7">
      <w:pPr>
        <w:suppressAutoHyphens/>
        <w:ind w:firstLine="709"/>
        <w:jc w:val="both"/>
        <w:rPr>
          <w:rStyle w:val="markedcontent"/>
          <w:rFonts w:ascii="Segoe UI" w:hAnsi="Segoe UI" w:cs="Segoe UI"/>
        </w:rPr>
      </w:pPr>
      <w:bookmarkStart w:id="1" w:name="_Toc70000260"/>
      <w:r w:rsidRPr="00995E37">
        <w:rPr>
          <w:rStyle w:val="markedcontent"/>
          <w:rFonts w:ascii="Segoe UI" w:hAnsi="Segoe UI" w:cs="Segoe UI"/>
        </w:rPr>
        <w:t xml:space="preserve">Курс </w:t>
      </w:r>
      <w:r>
        <w:rPr>
          <w:rStyle w:val="markedcontent"/>
          <w:rFonts w:ascii="Segoe UI" w:hAnsi="Segoe UI" w:cs="Segoe UI"/>
        </w:rPr>
        <w:t>«Сам себе хозяин»</w:t>
      </w:r>
      <w:r w:rsidRPr="00995E37">
        <w:rPr>
          <w:rStyle w:val="markedcontent"/>
          <w:rFonts w:ascii="Segoe UI" w:hAnsi="Segoe UI" w:cs="Segoe UI"/>
        </w:rPr>
        <w:t xml:space="preserve"> направлен на п</w:t>
      </w:r>
      <w:r>
        <w:rPr>
          <w:rStyle w:val="markedcontent"/>
          <w:rFonts w:ascii="Segoe UI" w:hAnsi="Segoe UI" w:cs="Segoe UI"/>
        </w:rPr>
        <w:t xml:space="preserve">рактическую подготовку занимающихся </w:t>
      </w:r>
      <w:r w:rsidRPr="00995E37">
        <w:rPr>
          <w:rStyle w:val="markedcontent"/>
          <w:rFonts w:ascii="Segoe UI" w:hAnsi="Segoe UI" w:cs="Segoe UI"/>
        </w:rPr>
        <w:t>к самостоятельной</w:t>
      </w:r>
      <w:r>
        <w:rPr>
          <w:rFonts w:ascii="Segoe UI" w:hAnsi="Segoe UI" w:cs="Segoe UI"/>
        </w:rPr>
        <w:t xml:space="preserve"> </w:t>
      </w:r>
      <w:r w:rsidRPr="00995E37">
        <w:rPr>
          <w:rStyle w:val="markedcontent"/>
          <w:rFonts w:ascii="Segoe UI" w:hAnsi="Segoe UI" w:cs="Segoe UI"/>
        </w:rPr>
        <w:t>жизни и труду, на формирование у них знаний и умений, навыков, способствующих социальной адаптации в условиях современного</w:t>
      </w:r>
      <w:r w:rsidRPr="00995E37">
        <w:rPr>
          <w:rFonts w:ascii="Segoe UI" w:hAnsi="Segoe UI" w:cs="Segoe UI"/>
        </w:rPr>
        <w:br/>
      </w:r>
      <w:r w:rsidRPr="00995E37">
        <w:rPr>
          <w:rStyle w:val="markedcontent"/>
          <w:rFonts w:ascii="Segoe UI" w:hAnsi="Segoe UI" w:cs="Segoe UI"/>
        </w:rPr>
        <w:t xml:space="preserve">общества, на повышение уровня их общего </w:t>
      </w:r>
      <w:r>
        <w:rPr>
          <w:rStyle w:val="markedcontent"/>
          <w:rFonts w:ascii="Segoe UI" w:hAnsi="Segoe UI" w:cs="Segoe UI"/>
        </w:rPr>
        <w:t xml:space="preserve">развития. </w:t>
      </w:r>
    </w:p>
    <w:p w:rsidR="002D0BD7" w:rsidRDefault="002D0BD7" w:rsidP="002D0BD7">
      <w:pPr>
        <w:suppressAutoHyphens/>
        <w:ind w:firstLine="709"/>
        <w:jc w:val="both"/>
        <w:rPr>
          <w:rFonts w:ascii="Segoe UI" w:hAnsi="Segoe UI" w:cs="Segoe UI"/>
        </w:rPr>
      </w:pPr>
      <w:r>
        <w:rPr>
          <w:rStyle w:val="markedcontent"/>
          <w:rFonts w:ascii="Segoe UI" w:hAnsi="Segoe UI" w:cs="Segoe UI"/>
        </w:rPr>
        <w:t xml:space="preserve">Данные занятия должны </w:t>
      </w:r>
      <w:r w:rsidRPr="00995E37">
        <w:rPr>
          <w:rStyle w:val="markedcontent"/>
          <w:rFonts w:ascii="Segoe UI" w:hAnsi="Segoe UI" w:cs="Segoe UI"/>
        </w:rPr>
        <w:t>формировать и совершенствовать у детей необходимые им</w:t>
      </w:r>
      <w:r>
        <w:rPr>
          <w:rFonts w:ascii="Segoe UI" w:hAnsi="Segoe UI" w:cs="Segoe UI"/>
        </w:rPr>
        <w:t xml:space="preserve"> </w:t>
      </w:r>
      <w:r w:rsidRPr="00995E37">
        <w:rPr>
          <w:rStyle w:val="markedcontent"/>
          <w:rFonts w:ascii="Segoe UI" w:hAnsi="Segoe UI" w:cs="Segoe UI"/>
        </w:rPr>
        <w:t>навыки ориентировки в окружающем</w:t>
      </w:r>
      <w:r>
        <w:rPr>
          <w:rStyle w:val="markedcontent"/>
          <w:rFonts w:ascii="Segoe UI" w:hAnsi="Segoe UI" w:cs="Segoe UI"/>
        </w:rPr>
        <w:t xml:space="preserve"> мире</w:t>
      </w:r>
      <w:r w:rsidRPr="00995E37">
        <w:rPr>
          <w:rStyle w:val="markedcontent"/>
          <w:rFonts w:ascii="Segoe UI" w:hAnsi="Segoe UI" w:cs="Segoe UI"/>
        </w:rPr>
        <w:t>: самообслуживания, веде</w:t>
      </w:r>
      <w:r>
        <w:rPr>
          <w:rStyle w:val="markedcontent"/>
          <w:rFonts w:ascii="Segoe UI" w:hAnsi="Segoe UI" w:cs="Segoe UI"/>
        </w:rPr>
        <w:t xml:space="preserve">ния домашнего хозяйства, умений </w:t>
      </w:r>
      <w:r w:rsidRPr="00995E37">
        <w:rPr>
          <w:rStyle w:val="markedcontent"/>
          <w:rFonts w:ascii="Segoe UI" w:hAnsi="Segoe UI" w:cs="Segoe UI"/>
        </w:rPr>
        <w:t>пользоваться услугами предприятий</w:t>
      </w:r>
      <w:r>
        <w:rPr>
          <w:rFonts w:ascii="Segoe UI" w:hAnsi="Segoe UI" w:cs="Segoe UI"/>
        </w:rPr>
        <w:t xml:space="preserve"> </w:t>
      </w:r>
      <w:r w:rsidRPr="00995E37">
        <w:rPr>
          <w:rStyle w:val="markedcontent"/>
          <w:rFonts w:ascii="Segoe UI" w:hAnsi="Segoe UI" w:cs="Segoe UI"/>
        </w:rPr>
        <w:t>торговли, транспорта, медицинской помощи, способствовать усвоению морально-этических норм поведения, выработке навыков общения с</w:t>
      </w:r>
      <w:r>
        <w:rPr>
          <w:rFonts w:ascii="Segoe UI" w:hAnsi="Segoe UI" w:cs="Segoe UI"/>
        </w:rPr>
        <w:t xml:space="preserve"> </w:t>
      </w:r>
      <w:r w:rsidRPr="00995E37">
        <w:rPr>
          <w:rStyle w:val="markedcontent"/>
          <w:rFonts w:ascii="Segoe UI" w:hAnsi="Segoe UI" w:cs="Segoe UI"/>
        </w:rPr>
        <w:t>людьми, развитию художественного вкуса учеников и т. д.</w:t>
      </w:r>
      <w:r>
        <w:rPr>
          <w:rFonts w:ascii="Segoe UI" w:hAnsi="Segoe UI" w:cs="Segoe UI"/>
        </w:rPr>
        <w:t xml:space="preserve"> </w:t>
      </w:r>
    </w:p>
    <w:p w:rsidR="002D0BD7" w:rsidRPr="00995E37" w:rsidRDefault="002D0BD7" w:rsidP="002D0BD7">
      <w:pPr>
        <w:suppressAutoHyphens/>
        <w:ind w:firstLine="709"/>
        <w:jc w:val="both"/>
        <w:rPr>
          <w:rStyle w:val="markedcontent"/>
          <w:rFonts w:ascii="Segoe UI" w:hAnsi="Segoe UI" w:cs="Segoe UI"/>
        </w:rPr>
      </w:pPr>
      <w:r w:rsidRPr="00995E37">
        <w:rPr>
          <w:rStyle w:val="markedcontent"/>
          <w:rFonts w:ascii="Segoe UI" w:hAnsi="Segoe UI" w:cs="Segoe UI"/>
        </w:rPr>
        <w:t>Настоящая программа составлена с учет</w:t>
      </w:r>
      <w:r>
        <w:rPr>
          <w:rStyle w:val="markedcontent"/>
          <w:rFonts w:ascii="Segoe UI" w:hAnsi="Segoe UI" w:cs="Segoe UI"/>
        </w:rPr>
        <w:t xml:space="preserve">ом возрастных и психофизических </w:t>
      </w:r>
      <w:r w:rsidRPr="00995E37">
        <w:rPr>
          <w:rStyle w:val="markedcontent"/>
          <w:rFonts w:ascii="Segoe UI" w:hAnsi="Segoe UI" w:cs="Segoe UI"/>
        </w:rPr>
        <w:t>особенностей развития учащихся, уровня их знаний и</w:t>
      </w:r>
      <w:r>
        <w:rPr>
          <w:rFonts w:ascii="Segoe UI" w:hAnsi="Segoe UI" w:cs="Segoe UI"/>
        </w:rPr>
        <w:t xml:space="preserve"> </w:t>
      </w:r>
      <w:r w:rsidRPr="00995E37">
        <w:rPr>
          <w:rStyle w:val="markedcontent"/>
          <w:rFonts w:ascii="Segoe UI" w:hAnsi="Segoe UI" w:cs="Segoe UI"/>
        </w:rPr>
        <w:t xml:space="preserve">умений. Материал </w:t>
      </w:r>
      <w:r w:rsidRPr="00995E37">
        <w:rPr>
          <w:rStyle w:val="markedcontent"/>
          <w:rFonts w:ascii="Segoe UI" w:hAnsi="Segoe UI" w:cs="Segoe UI"/>
        </w:rPr>
        <w:lastRenderedPageBreak/>
        <w:t>программы расположен по принципу усложнения и увеличения объема сведений. Последовательное изучение тем</w:t>
      </w:r>
      <w:r>
        <w:rPr>
          <w:rFonts w:ascii="Segoe UI" w:hAnsi="Segoe UI" w:cs="Segoe UI"/>
        </w:rPr>
        <w:t xml:space="preserve"> </w:t>
      </w:r>
      <w:r w:rsidRPr="00995E37">
        <w:rPr>
          <w:rStyle w:val="markedcontent"/>
          <w:rFonts w:ascii="Segoe UI" w:hAnsi="Segoe UI" w:cs="Segoe UI"/>
        </w:rPr>
        <w:t xml:space="preserve">обеспечивает возможность систематизировано формировать </w:t>
      </w:r>
      <w:r>
        <w:rPr>
          <w:rStyle w:val="markedcontent"/>
          <w:rFonts w:ascii="Segoe UI" w:hAnsi="Segoe UI" w:cs="Segoe UI"/>
        </w:rPr>
        <w:t>и совершенствовать у детей</w:t>
      </w:r>
      <w:r w:rsidRPr="00995E37">
        <w:rPr>
          <w:rStyle w:val="markedcontent"/>
          <w:rFonts w:ascii="Segoe UI" w:hAnsi="Segoe UI" w:cs="Segoe UI"/>
        </w:rPr>
        <w:t xml:space="preserve"> необходимые им навыки самообслуживания,</w:t>
      </w:r>
      <w:r>
        <w:rPr>
          <w:rFonts w:ascii="Segoe UI" w:hAnsi="Segoe UI" w:cs="Segoe UI"/>
        </w:rPr>
        <w:t xml:space="preserve"> </w:t>
      </w:r>
      <w:r w:rsidRPr="00995E37">
        <w:rPr>
          <w:rStyle w:val="markedcontent"/>
          <w:rFonts w:ascii="Segoe UI" w:hAnsi="Segoe UI" w:cs="Segoe UI"/>
        </w:rPr>
        <w:t>ведения домашнего хозяйства, ориентировки в окружающем</w:t>
      </w:r>
      <w:r>
        <w:rPr>
          <w:rStyle w:val="markedcontent"/>
          <w:rFonts w:ascii="Segoe UI" w:hAnsi="Segoe UI" w:cs="Segoe UI"/>
        </w:rPr>
        <w:t xml:space="preserve"> мире</w:t>
      </w:r>
      <w:r w:rsidRPr="00995E37">
        <w:rPr>
          <w:rStyle w:val="markedcontent"/>
          <w:rFonts w:ascii="Segoe UI" w:hAnsi="Segoe UI" w:cs="Segoe UI"/>
        </w:rPr>
        <w:t>, а также практически знакомиться с предприятиями, организациями и</w:t>
      </w:r>
      <w:r>
        <w:rPr>
          <w:rFonts w:ascii="Segoe UI" w:hAnsi="Segoe UI" w:cs="Segoe UI"/>
        </w:rPr>
        <w:t xml:space="preserve"> </w:t>
      </w:r>
      <w:r w:rsidRPr="00995E37">
        <w:rPr>
          <w:rStyle w:val="markedcontent"/>
          <w:rFonts w:ascii="Segoe UI" w:hAnsi="Segoe UI" w:cs="Segoe UI"/>
        </w:rPr>
        <w:t xml:space="preserve">учреждениями, в которые им придется обращаться по различным </w:t>
      </w:r>
      <w:r>
        <w:rPr>
          <w:rStyle w:val="markedcontent"/>
          <w:rFonts w:ascii="Segoe UI" w:hAnsi="Segoe UI" w:cs="Segoe UI"/>
        </w:rPr>
        <w:t xml:space="preserve">вопросам, начав самостоятельную </w:t>
      </w:r>
      <w:r w:rsidRPr="00995E37">
        <w:rPr>
          <w:rStyle w:val="markedcontent"/>
          <w:rFonts w:ascii="Segoe UI" w:hAnsi="Segoe UI" w:cs="Segoe UI"/>
        </w:rPr>
        <w:t xml:space="preserve">жизнь. Занятия по </w:t>
      </w:r>
      <w:r>
        <w:rPr>
          <w:rStyle w:val="markedcontent"/>
          <w:rFonts w:ascii="Segoe UI" w:hAnsi="Segoe UI" w:cs="Segoe UI"/>
        </w:rPr>
        <w:t xml:space="preserve">данном курсу проводятся в специально </w:t>
      </w:r>
      <w:r w:rsidRPr="00995E37">
        <w:rPr>
          <w:rStyle w:val="markedcontent"/>
          <w:rFonts w:ascii="Segoe UI" w:hAnsi="Segoe UI" w:cs="Segoe UI"/>
        </w:rPr>
        <w:t>оборудованном кабинете, обеспечивающем выполнение в</w:t>
      </w:r>
      <w:r>
        <w:rPr>
          <w:rFonts w:ascii="Segoe UI" w:hAnsi="Segoe UI" w:cs="Segoe UI"/>
        </w:rPr>
        <w:t xml:space="preserve"> </w:t>
      </w:r>
      <w:r w:rsidRPr="00995E37">
        <w:rPr>
          <w:rStyle w:val="markedcontent"/>
          <w:rFonts w:ascii="Segoe UI" w:hAnsi="Segoe UI" w:cs="Segoe UI"/>
        </w:rPr>
        <w:t xml:space="preserve">полном объеме всех видов теоретических и практических работ, </w:t>
      </w:r>
      <w:r>
        <w:rPr>
          <w:rStyle w:val="markedcontent"/>
          <w:rFonts w:ascii="Segoe UI" w:hAnsi="Segoe UI" w:cs="Segoe UI"/>
        </w:rPr>
        <w:t xml:space="preserve">предусмотренных программой. При </w:t>
      </w:r>
      <w:r w:rsidRPr="00995E37">
        <w:rPr>
          <w:rStyle w:val="markedcontent"/>
          <w:rFonts w:ascii="Segoe UI" w:hAnsi="Segoe UI" w:cs="Segoe UI"/>
        </w:rPr>
        <w:t>организации кабинета необходимо</w:t>
      </w:r>
      <w:r>
        <w:rPr>
          <w:rFonts w:ascii="Segoe UI" w:hAnsi="Segoe UI" w:cs="Segoe UI"/>
        </w:rPr>
        <w:t xml:space="preserve"> </w:t>
      </w:r>
      <w:r w:rsidRPr="00995E37">
        <w:rPr>
          <w:rStyle w:val="markedcontent"/>
          <w:rFonts w:ascii="Segoe UI" w:hAnsi="Segoe UI" w:cs="Segoe UI"/>
        </w:rPr>
        <w:t>учитывать санитарно-гигиенические нормы и правила техники безопасности.</w:t>
      </w:r>
      <w:r>
        <w:rPr>
          <w:rFonts w:ascii="Segoe UI" w:hAnsi="Segoe UI" w:cs="Segoe UI"/>
        </w:rPr>
        <w:t xml:space="preserve"> </w:t>
      </w:r>
      <w:r>
        <w:rPr>
          <w:rStyle w:val="markedcontent"/>
          <w:rFonts w:ascii="Segoe UI" w:hAnsi="Segoe UI" w:cs="Segoe UI"/>
        </w:rPr>
        <w:t>Программа</w:t>
      </w:r>
      <w:r w:rsidRPr="00995E37">
        <w:rPr>
          <w:rStyle w:val="markedcontent"/>
          <w:rFonts w:ascii="Segoe UI" w:hAnsi="Segoe UI" w:cs="Segoe UI"/>
        </w:rPr>
        <w:t xml:space="preserve"> со</w:t>
      </w:r>
      <w:r>
        <w:rPr>
          <w:rStyle w:val="markedcontent"/>
          <w:rFonts w:ascii="Segoe UI" w:hAnsi="Segoe UI" w:cs="Segoe UI"/>
        </w:rPr>
        <w:t>ставлена с учетом возможностей занимающихся</w:t>
      </w:r>
      <w:r w:rsidRPr="00995E37">
        <w:rPr>
          <w:rStyle w:val="markedcontent"/>
          <w:rFonts w:ascii="Segoe UI" w:hAnsi="Segoe UI" w:cs="Segoe UI"/>
        </w:rPr>
        <w:t xml:space="preserve">, уровня их знаний и умений. </w:t>
      </w:r>
      <w:r>
        <w:rPr>
          <w:rStyle w:val="markedcontent"/>
          <w:rFonts w:ascii="Segoe UI" w:hAnsi="Segoe UI" w:cs="Segoe UI"/>
        </w:rPr>
        <w:t>Преподаватель</w:t>
      </w:r>
      <w:r w:rsidRPr="00995E37">
        <w:rPr>
          <w:rStyle w:val="markedcontent"/>
          <w:rFonts w:ascii="Segoe UI" w:hAnsi="Segoe UI" w:cs="Segoe UI"/>
        </w:rPr>
        <w:t>, соблюдая принципы систематичности и</w:t>
      </w:r>
      <w:r>
        <w:rPr>
          <w:rFonts w:ascii="Segoe UI" w:hAnsi="Segoe UI" w:cs="Segoe UI"/>
        </w:rPr>
        <w:t xml:space="preserve"> </w:t>
      </w:r>
      <w:r w:rsidRPr="00995E37">
        <w:rPr>
          <w:rStyle w:val="markedcontent"/>
          <w:rFonts w:ascii="Segoe UI" w:hAnsi="Segoe UI" w:cs="Segoe UI"/>
        </w:rPr>
        <w:t>последовательности в обучении, при сообщении нового материала может использовать опыт учащихся как базу для расширения их знаний,</w:t>
      </w:r>
      <w:r w:rsidRPr="00995E37">
        <w:rPr>
          <w:rFonts w:ascii="Segoe UI" w:hAnsi="Segoe UI" w:cs="Segoe UI"/>
        </w:rPr>
        <w:br/>
      </w:r>
      <w:r w:rsidRPr="00995E37">
        <w:rPr>
          <w:rStyle w:val="markedcontent"/>
          <w:rFonts w:ascii="Segoe UI" w:hAnsi="Segoe UI" w:cs="Segoe UI"/>
        </w:rPr>
        <w:t>совершенствования имеющихся у них умений и навыков, и формирования новых.</w:t>
      </w:r>
    </w:p>
    <w:p w:rsidR="00596392" w:rsidRPr="006515FA" w:rsidRDefault="00596392" w:rsidP="00596392">
      <w:pPr>
        <w:suppressAutoHyphens/>
        <w:spacing w:before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Содержание </w:t>
      </w:r>
      <w:r w:rsidR="00D3438A" w:rsidRPr="006515FA">
        <w:rPr>
          <w:rStyle w:val="20"/>
          <w:rFonts w:ascii="Segoe UI" w:hAnsi="Segoe UI" w:cs="Segoe UI"/>
        </w:rPr>
        <w:t xml:space="preserve">курса </w:t>
      </w:r>
      <w:r w:rsidR="002D0BD7">
        <w:rPr>
          <w:rStyle w:val="20"/>
          <w:rFonts w:ascii="Segoe UI" w:hAnsi="Segoe UI" w:cs="Segoe UI"/>
        </w:rPr>
        <w:t>социально-педагогической</w:t>
      </w:r>
      <w:r w:rsidR="00D3438A" w:rsidRPr="006515FA">
        <w:rPr>
          <w:rStyle w:val="20"/>
          <w:rFonts w:ascii="Segoe UI" w:hAnsi="Segoe UI" w:cs="Segoe UI"/>
        </w:rPr>
        <w:t xml:space="preserve"> направленности</w:t>
      </w:r>
      <w:r w:rsidRPr="006515FA">
        <w:rPr>
          <w:rStyle w:val="20"/>
          <w:rFonts w:ascii="Segoe UI" w:hAnsi="Segoe UI" w:cs="Segoe UI"/>
        </w:rPr>
        <w:t xml:space="preserve"> </w:t>
      </w:r>
      <w:r w:rsidR="002D0BD7">
        <w:rPr>
          <w:rStyle w:val="20"/>
          <w:rFonts w:ascii="Segoe UI" w:hAnsi="Segoe UI" w:cs="Segoe UI"/>
        </w:rPr>
        <w:br/>
      </w:r>
      <w:r w:rsidRPr="006515FA">
        <w:rPr>
          <w:rStyle w:val="20"/>
          <w:rFonts w:ascii="Segoe UI" w:hAnsi="Segoe UI" w:cs="Segoe UI"/>
        </w:rPr>
        <w:t>«</w:t>
      </w:r>
      <w:r w:rsidR="002D0BD7">
        <w:rPr>
          <w:rStyle w:val="20"/>
          <w:rFonts w:ascii="Segoe UI" w:hAnsi="Segoe UI" w:cs="Segoe UI"/>
        </w:rPr>
        <w:t>Сам себе хозяин</w:t>
      </w:r>
      <w:r w:rsidRPr="006515FA">
        <w:rPr>
          <w:rStyle w:val="20"/>
          <w:rFonts w:ascii="Segoe UI" w:hAnsi="Segoe UI" w:cs="Segoe UI"/>
        </w:rPr>
        <w:t>»</w:t>
      </w:r>
      <w:bookmarkEnd w:id="1"/>
      <w:r w:rsidRPr="006515FA">
        <w:rPr>
          <w:rFonts w:ascii="Segoe UI" w:hAnsi="Segoe UI" w:cs="Segoe UI"/>
          <w:szCs w:val="28"/>
        </w:rPr>
        <w:t xml:space="preserve"> </w:t>
      </w:r>
    </w:p>
    <w:p w:rsidR="002D0BD7" w:rsidRPr="004E33F4" w:rsidRDefault="002D0BD7" w:rsidP="002D0BD7">
      <w:pPr>
        <w:ind w:firstLine="709"/>
        <w:contextualSpacing/>
        <w:rPr>
          <w:rFonts w:ascii="Segoe UI" w:hAnsi="Segoe UI" w:cs="Segoe UI"/>
          <w:b/>
          <w:bCs/>
          <w:i/>
          <w:iCs/>
        </w:rPr>
      </w:pPr>
      <w:bookmarkStart w:id="2" w:name="_Toc70000257"/>
      <w:r w:rsidRPr="004E33F4">
        <w:rPr>
          <w:rFonts w:ascii="Segoe UI" w:hAnsi="Segoe UI" w:cs="Segoe UI"/>
          <w:b/>
          <w:bCs/>
          <w:i/>
          <w:iCs/>
        </w:rPr>
        <w:t>Вводная диагностика.</w:t>
      </w:r>
    </w:p>
    <w:p w:rsidR="002D0BD7" w:rsidRPr="004E33F4" w:rsidRDefault="002D0BD7" w:rsidP="002D0BD7">
      <w:pPr>
        <w:ind w:firstLine="709"/>
        <w:contextualSpacing/>
        <w:rPr>
          <w:rFonts w:ascii="Segoe UI" w:hAnsi="Segoe UI" w:cs="Segoe UI"/>
          <w:b/>
          <w:bCs/>
          <w:i/>
          <w:iCs/>
        </w:rPr>
      </w:pPr>
      <w:r w:rsidRPr="004E33F4">
        <w:rPr>
          <w:rStyle w:val="markedcontent"/>
          <w:rFonts w:ascii="Segoe UI" w:hAnsi="Segoe UI" w:cs="Segoe UI"/>
        </w:rPr>
        <w:t>Выявление уровня готовности обучающихся, к освоению курса.</w:t>
      </w:r>
    </w:p>
    <w:p w:rsidR="002D0BD7" w:rsidRPr="001A14A9" w:rsidRDefault="002D0BD7" w:rsidP="002D0BD7">
      <w:pPr>
        <w:ind w:firstLine="709"/>
        <w:contextualSpacing/>
        <w:rPr>
          <w:rFonts w:ascii="Segoe UI" w:hAnsi="Segoe UI" w:cs="Segoe UI"/>
          <w:b/>
          <w:bCs/>
          <w:i/>
          <w:iCs/>
        </w:rPr>
      </w:pPr>
      <w:r w:rsidRPr="001A14A9">
        <w:rPr>
          <w:rFonts w:ascii="Segoe UI" w:hAnsi="Segoe UI" w:cs="Segoe UI"/>
          <w:b/>
          <w:bCs/>
          <w:i/>
          <w:iCs/>
        </w:rPr>
        <w:t>Личная гигиена.</w:t>
      </w:r>
    </w:p>
    <w:p w:rsidR="002D0BD7" w:rsidRPr="001A14A9" w:rsidRDefault="002D0BD7" w:rsidP="002D0BD7">
      <w:pPr>
        <w:ind w:firstLine="709"/>
        <w:contextualSpacing/>
        <w:jc w:val="both"/>
        <w:rPr>
          <w:rFonts w:ascii="Segoe UI" w:hAnsi="Segoe UI" w:cs="Segoe UI"/>
          <w:b/>
          <w:bCs/>
          <w:i/>
          <w:iCs/>
        </w:rPr>
      </w:pPr>
      <w:r w:rsidRPr="001A14A9">
        <w:rPr>
          <w:rStyle w:val="markedcontent"/>
          <w:rFonts w:ascii="Segoe UI" w:hAnsi="Segoe UI" w:cs="Segoe UI"/>
        </w:rPr>
        <w:t>Части тела. Предметы личной гигиены: мыло,</w:t>
      </w:r>
      <w:r>
        <w:rPr>
          <w:rFonts w:ascii="Segoe UI" w:hAnsi="Segoe UI" w:cs="Segoe UI"/>
        </w:rPr>
        <w:t xml:space="preserve"> </w:t>
      </w:r>
      <w:r w:rsidRPr="001A14A9">
        <w:rPr>
          <w:rStyle w:val="markedcontent"/>
          <w:rFonts w:ascii="Segoe UI" w:hAnsi="Segoe UI" w:cs="Segoe UI"/>
        </w:rPr>
        <w:t>полотенце, зубная щётка и паста, шампунь, мочалка. Уход</w:t>
      </w:r>
      <w:r>
        <w:rPr>
          <w:rFonts w:ascii="Segoe UI" w:hAnsi="Segoe UI" w:cs="Segoe UI"/>
        </w:rPr>
        <w:t xml:space="preserve"> </w:t>
      </w:r>
      <w:r w:rsidRPr="001A14A9">
        <w:rPr>
          <w:rStyle w:val="markedcontent"/>
          <w:rFonts w:ascii="Segoe UI" w:hAnsi="Segoe UI" w:cs="Segoe UI"/>
        </w:rPr>
        <w:t>за руками, ногами, зубами, ушами, глазами, волосами. Ноги и их значение.</w:t>
      </w:r>
      <w:r w:rsidRPr="001A14A9">
        <w:rPr>
          <w:rFonts w:ascii="Segoe UI" w:hAnsi="Segoe UI" w:cs="Segoe UI"/>
        </w:rPr>
        <w:t xml:space="preserve"> </w:t>
      </w:r>
      <w:r w:rsidRPr="001A14A9">
        <w:rPr>
          <w:rStyle w:val="markedcontent"/>
          <w:rFonts w:ascii="Segoe UI" w:hAnsi="Segoe UI" w:cs="Segoe UI"/>
        </w:rPr>
        <w:t>Зубы и их значение. Необходимость и периодичность чистки зубов. Уши и их</w:t>
      </w:r>
      <w:r w:rsidRPr="001A14A9">
        <w:rPr>
          <w:rFonts w:ascii="Segoe UI" w:hAnsi="Segoe UI" w:cs="Segoe UI"/>
        </w:rPr>
        <w:t xml:space="preserve"> </w:t>
      </w:r>
      <w:r w:rsidRPr="001A14A9">
        <w:rPr>
          <w:rStyle w:val="markedcontent"/>
          <w:rFonts w:ascii="Segoe UI" w:hAnsi="Segoe UI" w:cs="Segoe UI"/>
        </w:rPr>
        <w:t xml:space="preserve">значение. Правила чистки ушей. Правила расчёсывания волос. </w:t>
      </w:r>
    </w:p>
    <w:p w:rsidR="002D0BD7" w:rsidRPr="00D27C26" w:rsidRDefault="002D0BD7" w:rsidP="002D0BD7">
      <w:pPr>
        <w:ind w:firstLine="709"/>
        <w:contextualSpacing/>
        <w:jc w:val="both"/>
        <w:rPr>
          <w:rFonts w:ascii="Segoe UI" w:hAnsi="Segoe UI" w:cs="Segoe UI"/>
          <w:b/>
          <w:bCs/>
          <w:i/>
          <w:iCs/>
        </w:rPr>
      </w:pPr>
      <w:r w:rsidRPr="00D27C26">
        <w:rPr>
          <w:rFonts w:ascii="Segoe UI" w:hAnsi="Segoe UI" w:cs="Segoe UI"/>
          <w:b/>
          <w:bCs/>
          <w:i/>
          <w:iCs/>
        </w:rPr>
        <w:t>Я и моя семья.</w:t>
      </w:r>
    </w:p>
    <w:p w:rsidR="002D0BD7" w:rsidRPr="00D27C26" w:rsidRDefault="002D0BD7" w:rsidP="002D0BD7">
      <w:pPr>
        <w:ind w:firstLine="709"/>
        <w:contextualSpacing/>
        <w:jc w:val="both"/>
        <w:rPr>
          <w:rFonts w:ascii="Segoe UI" w:hAnsi="Segoe UI" w:cs="Segoe UI"/>
          <w:b/>
          <w:bCs/>
          <w:i/>
          <w:iCs/>
        </w:rPr>
      </w:pPr>
      <w:r w:rsidRPr="00D27C26">
        <w:rPr>
          <w:rStyle w:val="markedcontent"/>
          <w:rFonts w:ascii="Segoe UI" w:hAnsi="Segoe UI" w:cs="Segoe UI"/>
        </w:rPr>
        <w:t>Знание и отчетливое произношение своей</w:t>
      </w:r>
      <w:r w:rsidRPr="00D27C26">
        <w:rPr>
          <w:rFonts w:ascii="Segoe UI" w:hAnsi="Segoe UI" w:cs="Segoe UI"/>
        </w:rPr>
        <w:t xml:space="preserve"> </w:t>
      </w:r>
      <w:r w:rsidRPr="00D27C26">
        <w:rPr>
          <w:rStyle w:val="markedcontent"/>
          <w:rFonts w:ascii="Segoe UI" w:hAnsi="Segoe UI" w:cs="Segoe UI"/>
        </w:rPr>
        <w:t>фамилии и имени. Знание своего возраста. Знание своего адреса. Мой адрес.</w:t>
      </w:r>
      <w:r w:rsidRPr="00D27C26">
        <w:rPr>
          <w:rFonts w:ascii="Segoe UI" w:hAnsi="Segoe UI" w:cs="Segoe UI"/>
        </w:rPr>
        <w:t xml:space="preserve"> </w:t>
      </w:r>
      <w:r w:rsidRPr="00D27C26">
        <w:rPr>
          <w:rStyle w:val="markedcontent"/>
          <w:rFonts w:ascii="Segoe UI" w:hAnsi="Segoe UI" w:cs="Segoe UI"/>
        </w:rPr>
        <w:t>Дидактическая игра «Портрет». Любимые занятия. Ближайший мир ребёнка</w:t>
      </w:r>
      <w:r w:rsidRPr="00D27C26">
        <w:rPr>
          <w:rFonts w:ascii="Segoe UI" w:hAnsi="Segoe UI" w:cs="Segoe UI"/>
        </w:rPr>
        <w:t xml:space="preserve"> </w:t>
      </w:r>
      <w:r w:rsidRPr="00D27C26">
        <w:rPr>
          <w:rStyle w:val="markedcontent"/>
          <w:rFonts w:ascii="Segoe UI" w:hAnsi="Segoe UI" w:cs="Segoe UI"/>
        </w:rPr>
        <w:t>– семья. Состав семьи. Семейные традиции, праздники.</w:t>
      </w:r>
    </w:p>
    <w:p w:rsidR="002D0BD7" w:rsidRPr="00D27C26" w:rsidRDefault="002D0BD7" w:rsidP="002D0BD7">
      <w:pPr>
        <w:ind w:firstLine="709"/>
        <w:contextualSpacing/>
        <w:rPr>
          <w:rFonts w:ascii="Segoe UI" w:hAnsi="Segoe UI" w:cs="Segoe UI"/>
          <w:b/>
          <w:bCs/>
          <w:i/>
          <w:iCs/>
        </w:rPr>
      </w:pPr>
      <w:r w:rsidRPr="00D27C26">
        <w:rPr>
          <w:rFonts w:ascii="Segoe UI" w:hAnsi="Segoe UI" w:cs="Segoe UI"/>
          <w:b/>
          <w:bCs/>
          <w:i/>
          <w:iCs/>
        </w:rPr>
        <w:t>Улица и жилище.</w:t>
      </w:r>
    </w:p>
    <w:p w:rsidR="002D0BD7" w:rsidRPr="00D27C26" w:rsidRDefault="002D0BD7" w:rsidP="002D0BD7">
      <w:pPr>
        <w:ind w:firstLine="709"/>
        <w:contextualSpacing/>
        <w:jc w:val="both"/>
        <w:rPr>
          <w:rFonts w:ascii="Segoe UI" w:hAnsi="Segoe UI" w:cs="Segoe UI"/>
          <w:b/>
          <w:bCs/>
          <w:i/>
          <w:iCs/>
        </w:rPr>
      </w:pPr>
      <w:r w:rsidRPr="00D27C26">
        <w:rPr>
          <w:rStyle w:val="markedcontent"/>
          <w:rFonts w:ascii="Segoe UI" w:hAnsi="Segoe UI" w:cs="Segoe UI"/>
        </w:rPr>
        <w:t>Транспорт. Виды транспорта. Поведение в транспорте. Дидактическая</w:t>
      </w:r>
      <w:r>
        <w:rPr>
          <w:rFonts w:ascii="Segoe UI" w:hAnsi="Segoe UI" w:cs="Segoe UI"/>
        </w:rPr>
        <w:t xml:space="preserve"> </w:t>
      </w:r>
      <w:r w:rsidRPr="00D27C26">
        <w:rPr>
          <w:rStyle w:val="markedcontent"/>
          <w:rFonts w:ascii="Segoe UI" w:hAnsi="Segoe UI" w:cs="Segoe UI"/>
        </w:rPr>
        <w:t>игра «Пассажиры». Жилое помещение (квартира, комната) «Адрес моего</w:t>
      </w:r>
      <w:r>
        <w:rPr>
          <w:rFonts w:ascii="Segoe UI" w:hAnsi="Segoe UI" w:cs="Segoe UI"/>
        </w:rPr>
        <w:t xml:space="preserve"> </w:t>
      </w:r>
      <w:r>
        <w:rPr>
          <w:rStyle w:val="markedcontent"/>
          <w:rFonts w:ascii="Segoe UI" w:hAnsi="Segoe UI" w:cs="Segoe UI"/>
        </w:rPr>
        <w:t xml:space="preserve">места </w:t>
      </w:r>
      <w:r w:rsidRPr="00D27C26">
        <w:rPr>
          <w:rStyle w:val="markedcontent"/>
          <w:rFonts w:ascii="Segoe UI" w:hAnsi="Segoe UI" w:cs="Segoe UI"/>
        </w:rPr>
        <w:t>жительства». Обстановка. Мебель. Рабочий ученический уголок.</w:t>
      </w:r>
      <w:r>
        <w:rPr>
          <w:rFonts w:ascii="Segoe UI" w:hAnsi="Segoe UI" w:cs="Segoe UI"/>
        </w:rPr>
        <w:t xml:space="preserve"> </w:t>
      </w:r>
      <w:r>
        <w:rPr>
          <w:rStyle w:val="markedcontent"/>
          <w:rFonts w:ascii="Segoe UI" w:hAnsi="Segoe UI" w:cs="Segoe UI"/>
        </w:rPr>
        <w:t>Поведение в обществе.</w:t>
      </w:r>
    </w:p>
    <w:p w:rsidR="002D0BD7" w:rsidRPr="00224214" w:rsidRDefault="002D0BD7" w:rsidP="002D0BD7">
      <w:pPr>
        <w:ind w:firstLine="709"/>
        <w:contextualSpacing/>
        <w:jc w:val="both"/>
        <w:rPr>
          <w:rFonts w:ascii="Segoe UI" w:hAnsi="Segoe UI" w:cs="Segoe UI"/>
          <w:b/>
          <w:bCs/>
          <w:i/>
          <w:iCs/>
        </w:rPr>
      </w:pPr>
      <w:r w:rsidRPr="00224214">
        <w:rPr>
          <w:rFonts w:ascii="Segoe UI" w:hAnsi="Segoe UI" w:cs="Segoe UI"/>
          <w:b/>
          <w:bCs/>
          <w:i/>
          <w:iCs/>
        </w:rPr>
        <w:t>Обращение с кухонным инвентарём.</w:t>
      </w:r>
    </w:p>
    <w:p w:rsidR="002D0BD7" w:rsidRPr="00224214" w:rsidRDefault="002D0BD7" w:rsidP="002D0BD7">
      <w:pPr>
        <w:ind w:firstLine="709"/>
        <w:contextualSpacing/>
        <w:jc w:val="both"/>
        <w:rPr>
          <w:rFonts w:ascii="Segoe UI" w:hAnsi="Segoe UI" w:cs="Segoe UI"/>
        </w:rPr>
      </w:pPr>
      <w:r w:rsidRPr="00224214">
        <w:rPr>
          <w:rFonts w:ascii="Segoe UI" w:hAnsi="Segoe UI" w:cs="Segoe UI"/>
        </w:rPr>
        <w:t xml:space="preserve">Обращение с кухонным инвентарем. Обращение с посудой. Уметь различать предметы посуды для сервировки стола (тарелка, кружка, ложка, вилка). Уметь различать кухонные принадлежности (терка, разделочная доска). Уметь различать чистую и грязную посуду. Соблюдение последовательности действий при мытье посуды. Понятие «кухонный инвентарь» (электробытовые приборы). Правила обращения с бытовыми приборами. Уметь различать бытовые приборы по назначению (электрический чайник, холодильник). Знание правил техники безопасности при пользовании электробытовым прибором. Мытье бытовых </w:t>
      </w:r>
      <w:r w:rsidRPr="00224214">
        <w:rPr>
          <w:rFonts w:ascii="Segoe UI" w:hAnsi="Segoe UI" w:cs="Segoe UI"/>
        </w:rPr>
        <w:lastRenderedPageBreak/>
        <w:t xml:space="preserve">приборов. </w:t>
      </w:r>
      <w:r w:rsidRPr="00224214">
        <w:rPr>
          <w:rFonts w:ascii="Segoe UI" w:hAnsi="Segoe UI" w:cs="Segoe UI"/>
          <w:bCs/>
        </w:rPr>
        <w:t>Правила пользования посудой и ее значение.</w:t>
      </w:r>
      <w:r w:rsidRPr="00224214">
        <w:rPr>
          <w:rFonts w:ascii="Segoe UI" w:hAnsi="Segoe UI" w:cs="Segoe UI"/>
          <w:shd w:val="clear" w:color="auto" w:fill="FFFFFF"/>
        </w:rPr>
        <w:t xml:space="preserve"> Предметы посуды для приготовления пищи (кастрюля, чайник). </w:t>
      </w:r>
      <w:r w:rsidRPr="00224214">
        <w:rPr>
          <w:rFonts w:ascii="Segoe UI" w:hAnsi="Segoe UI" w:cs="Segoe UI"/>
        </w:rPr>
        <w:t>Правила безопасного обращения с посудой.</w:t>
      </w:r>
      <w:r w:rsidRPr="00224214">
        <w:rPr>
          <w:rFonts w:ascii="Segoe UI" w:hAnsi="Segoe UI" w:cs="Segoe UI"/>
          <w:shd w:val="clear" w:color="auto" w:fill="FFFFFF"/>
        </w:rPr>
        <w:t xml:space="preserve"> Последовательность действий при мытье посуды. </w:t>
      </w:r>
      <w:r w:rsidRPr="00224214">
        <w:rPr>
          <w:rFonts w:ascii="Segoe UI" w:hAnsi="Segoe UI" w:cs="Segoe UI"/>
          <w:bCs/>
        </w:rPr>
        <w:t xml:space="preserve"> </w:t>
      </w:r>
      <w:r w:rsidRPr="00224214">
        <w:rPr>
          <w:rFonts w:ascii="Segoe UI" w:eastAsia="Times New Roman" w:hAnsi="Segoe UI" w:cs="Segoe UI"/>
        </w:rPr>
        <w:t>Кухонная мебель</w:t>
      </w:r>
      <w:r w:rsidRPr="00224214">
        <w:rPr>
          <w:rFonts w:ascii="Segoe UI" w:hAnsi="Segoe UI" w:cs="Segoe UI"/>
        </w:rPr>
        <w:t xml:space="preserve"> (стол, стулья).</w:t>
      </w:r>
      <w:r>
        <w:rPr>
          <w:rFonts w:ascii="Segoe UI" w:hAnsi="Segoe UI" w:cs="Segoe UI"/>
        </w:rPr>
        <w:t xml:space="preserve"> </w:t>
      </w:r>
      <w:r w:rsidRPr="00224214">
        <w:rPr>
          <w:rFonts w:ascii="Segoe UI" w:hAnsi="Segoe UI" w:cs="Segoe UI"/>
        </w:rPr>
        <w:t>Назначение кухонной мебели. Хранение посуды и бытовых приборов. Соблюдение последовательности действий при сервировке стола: накрывание стола скатертью, расставление посуды, раскладывание столовых приборов.</w:t>
      </w:r>
    </w:p>
    <w:p w:rsidR="002D0BD7" w:rsidRPr="00D72E5C" w:rsidRDefault="002D0BD7" w:rsidP="002D0BD7">
      <w:pPr>
        <w:ind w:firstLine="709"/>
        <w:contextualSpacing/>
        <w:rPr>
          <w:rFonts w:ascii="Segoe UI" w:hAnsi="Segoe UI" w:cs="Segoe UI"/>
          <w:b/>
          <w:bCs/>
          <w:i/>
          <w:iCs/>
        </w:rPr>
      </w:pPr>
      <w:r w:rsidRPr="00D72E5C">
        <w:rPr>
          <w:rFonts w:ascii="Segoe UI" w:hAnsi="Segoe UI" w:cs="Segoe UI"/>
          <w:b/>
          <w:bCs/>
          <w:i/>
          <w:iCs/>
        </w:rPr>
        <w:t>Приготовление пищи.</w:t>
      </w:r>
    </w:p>
    <w:p w:rsidR="002D0BD7" w:rsidRPr="00D72E5C" w:rsidRDefault="002D0BD7" w:rsidP="002D0BD7">
      <w:pPr>
        <w:ind w:firstLine="709"/>
        <w:contextualSpacing/>
        <w:jc w:val="both"/>
        <w:rPr>
          <w:rFonts w:ascii="Segoe UI" w:hAnsi="Segoe UI" w:cs="Segoe UI"/>
        </w:rPr>
      </w:pPr>
      <w:r w:rsidRPr="00D72E5C">
        <w:rPr>
          <w:rFonts w:ascii="Segoe UI" w:hAnsi="Segoe UI" w:cs="Segoe UI"/>
        </w:rPr>
        <w:t xml:space="preserve">Продукты питания. Мытье продуктов. Распознавание фруктов и овощей. </w:t>
      </w:r>
      <w:r w:rsidRPr="00D72E5C">
        <w:rPr>
          <w:rFonts w:ascii="Segoe UI" w:hAnsi="Segoe UI" w:cs="Segoe UI"/>
          <w:shd w:val="clear" w:color="auto" w:fill="FFFFFF"/>
        </w:rPr>
        <w:t xml:space="preserve">Распознавание молочных продуктов. </w:t>
      </w:r>
      <w:r w:rsidRPr="00D72E5C">
        <w:rPr>
          <w:rFonts w:ascii="Segoe UI" w:hAnsi="Segoe UI" w:cs="Segoe UI"/>
        </w:rPr>
        <w:t xml:space="preserve">Распознавание мясных продуктов. Ознакомление с приготовлением мясных продуктов, способы их обработки. Распознавание хлебобулочных изделий. </w:t>
      </w:r>
      <w:r w:rsidRPr="00D72E5C">
        <w:rPr>
          <w:rFonts w:ascii="Segoe UI" w:hAnsi="Segoe UI" w:cs="Segoe UI"/>
          <w:bCs/>
        </w:rPr>
        <w:t>Приготовление блюд из овощей и фруктов. Соблюдение последовательности действий при варке продукта.</w:t>
      </w:r>
      <w:r w:rsidRPr="00D72E5C">
        <w:rPr>
          <w:rFonts w:ascii="Segoe UI" w:hAnsi="Segoe UI" w:cs="Segoe UI"/>
        </w:rPr>
        <w:t xml:space="preserve"> Выбор продуктов, необходимых для приготовления блюда. Выбор инвентаря, необходимого для приготовления блюда.  </w:t>
      </w:r>
    </w:p>
    <w:p w:rsidR="002D0BD7" w:rsidRPr="00D52767" w:rsidRDefault="002D0BD7" w:rsidP="002D0BD7">
      <w:pPr>
        <w:tabs>
          <w:tab w:val="left" w:pos="1594"/>
        </w:tabs>
        <w:ind w:firstLine="709"/>
        <w:contextualSpacing/>
        <w:rPr>
          <w:rFonts w:ascii="Segoe UI" w:hAnsi="Segoe UI" w:cs="Segoe UI"/>
          <w:b/>
          <w:bCs/>
          <w:i/>
          <w:iCs/>
        </w:rPr>
      </w:pPr>
      <w:r w:rsidRPr="00D52767">
        <w:rPr>
          <w:rFonts w:ascii="Segoe UI" w:hAnsi="Segoe UI" w:cs="Segoe UI"/>
          <w:b/>
          <w:bCs/>
          <w:i/>
          <w:iCs/>
        </w:rPr>
        <w:t xml:space="preserve">Уборка помещений. </w:t>
      </w:r>
    </w:p>
    <w:p w:rsidR="002D0BD7" w:rsidRPr="00D52767" w:rsidRDefault="002D0BD7" w:rsidP="002D0BD7">
      <w:pPr>
        <w:ind w:firstLine="709"/>
        <w:contextualSpacing/>
        <w:jc w:val="both"/>
        <w:rPr>
          <w:rFonts w:ascii="Segoe UI" w:hAnsi="Segoe UI" w:cs="Segoe UI"/>
        </w:rPr>
      </w:pPr>
      <w:r w:rsidRPr="00D52767">
        <w:rPr>
          <w:rFonts w:ascii="Segoe UI" w:hAnsi="Segoe UI" w:cs="Segoe UI"/>
        </w:rPr>
        <w:t xml:space="preserve">Уборка мебели. Уборка с поверхности стола остатков еды и мусора. Вытирание поверхности мебели. Соблюдение последовательности действий при мытье поверхностей мебели. Уборка пола. Сметание мусора на полу в определенное место. Заметание мусора на совок. Подготовка пылесоса к работе. Чистка поверхности пылесосом. Соблюдение последовательности действий при мытье пола. Мытье стекла (зеркала). </w:t>
      </w:r>
    </w:p>
    <w:p w:rsidR="002D0BD7" w:rsidRPr="00D52767" w:rsidRDefault="002D0BD7" w:rsidP="002D0BD7">
      <w:pPr>
        <w:spacing w:before="240"/>
        <w:ind w:firstLine="709"/>
        <w:contextualSpacing/>
        <w:rPr>
          <w:rFonts w:ascii="Segoe UI" w:hAnsi="Segoe UI" w:cs="Segoe UI"/>
          <w:b/>
          <w:bCs/>
          <w:i/>
          <w:iCs/>
        </w:rPr>
      </w:pPr>
      <w:r w:rsidRPr="00D52767">
        <w:rPr>
          <w:rFonts w:ascii="Segoe UI" w:hAnsi="Segoe UI" w:cs="Segoe UI"/>
          <w:b/>
          <w:bCs/>
          <w:i/>
          <w:iCs/>
        </w:rPr>
        <w:t>Уход за вещами.</w:t>
      </w:r>
    </w:p>
    <w:p w:rsidR="002D0BD7" w:rsidRPr="00D52767" w:rsidRDefault="002D0BD7" w:rsidP="002D0BD7">
      <w:pPr>
        <w:spacing w:before="240"/>
        <w:ind w:firstLine="709"/>
        <w:contextualSpacing/>
        <w:jc w:val="both"/>
        <w:rPr>
          <w:rFonts w:ascii="Segoe UI" w:hAnsi="Segoe UI" w:cs="Segoe UI"/>
          <w:b/>
          <w:bCs/>
          <w:i/>
          <w:iCs/>
        </w:rPr>
      </w:pPr>
      <w:r w:rsidRPr="00D52767">
        <w:rPr>
          <w:rFonts w:ascii="Segoe UI" w:hAnsi="Segoe UI" w:cs="Segoe UI"/>
        </w:rPr>
        <w:t>Бережное и аккуратное отношение к своим вещам. Ручная стирка. Последовательность действий при ручной стирке. Виды моющих и чистящих средств. Машинная стирка. Сортировка белья перед стиркой (например): белое и цветное белье. Закладывание и вынимание белья из машины. Складывание белья и одежды. Уход за обувью. Просушивание обуви.</w:t>
      </w:r>
      <w:r w:rsidRPr="00D52767">
        <w:rPr>
          <w:rFonts w:ascii="Segoe UI" w:hAnsi="Segoe UI" w:cs="Segoe UI"/>
          <w:b/>
          <w:bCs/>
          <w:i/>
          <w:iCs/>
        </w:rPr>
        <w:t xml:space="preserve">       </w:t>
      </w:r>
    </w:p>
    <w:p w:rsidR="00596392" w:rsidRPr="006515FA" w:rsidRDefault="00596392" w:rsidP="00596392">
      <w:pPr>
        <w:pStyle w:val="2"/>
        <w:spacing w:before="240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 xml:space="preserve">Описание места </w:t>
      </w:r>
      <w:r w:rsidR="00D903AB" w:rsidRPr="006515FA">
        <w:rPr>
          <w:rFonts w:ascii="Segoe UI" w:hAnsi="Segoe UI" w:cs="Segoe UI"/>
        </w:rPr>
        <w:t xml:space="preserve">курса </w:t>
      </w:r>
      <w:r w:rsidR="002D0BD7">
        <w:rPr>
          <w:rFonts w:ascii="Segoe UI" w:hAnsi="Segoe UI" w:cs="Segoe UI"/>
        </w:rPr>
        <w:t>социально-педагогической</w:t>
      </w:r>
      <w:r w:rsidR="00D903AB" w:rsidRPr="006515FA">
        <w:rPr>
          <w:rFonts w:ascii="Segoe UI" w:hAnsi="Segoe UI" w:cs="Segoe UI"/>
        </w:rPr>
        <w:t xml:space="preserve"> направленности</w:t>
      </w:r>
      <w:r w:rsidRPr="006515FA">
        <w:rPr>
          <w:rFonts w:ascii="Segoe UI" w:hAnsi="Segoe UI" w:cs="Segoe UI"/>
        </w:rPr>
        <w:t xml:space="preserve"> </w:t>
      </w:r>
      <w:r w:rsidR="002D0BD7">
        <w:rPr>
          <w:rFonts w:ascii="Segoe UI" w:hAnsi="Segoe UI" w:cs="Segoe UI"/>
        </w:rPr>
        <w:br/>
      </w:r>
      <w:r w:rsidR="00D903AB" w:rsidRPr="006515FA">
        <w:rPr>
          <w:rFonts w:ascii="Segoe UI" w:hAnsi="Segoe UI" w:cs="Segoe UI"/>
        </w:rPr>
        <w:t>«</w:t>
      </w:r>
      <w:r w:rsidR="002D0BD7">
        <w:rPr>
          <w:rFonts w:ascii="Segoe UI" w:hAnsi="Segoe UI" w:cs="Segoe UI"/>
        </w:rPr>
        <w:t>Сам себе хозяин</w:t>
      </w:r>
      <w:r w:rsidRPr="006515FA">
        <w:rPr>
          <w:rFonts w:ascii="Segoe UI" w:hAnsi="Segoe UI" w:cs="Segoe UI"/>
        </w:rPr>
        <w:t>» в учебном плане</w:t>
      </w:r>
      <w:bookmarkEnd w:id="2"/>
    </w:p>
    <w:p w:rsidR="00596392" w:rsidRPr="006515FA" w:rsidRDefault="00596392" w:rsidP="00596392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Курс «</w:t>
      </w:r>
      <w:r w:rsidR="002D0BD7">
        <w:rPr>
          <w:rFonts w:ascii="Segoe UI" w:hAnsi="Segoe UI" w:cs="Segoe UI"/>
        </w:rPr>
        <w:t>Сам себе хозяин</w:t>
      </w:r>
      <w:r w:rsidRPr="006515FA">
        <w:rPr>
          <w:rFonts w:ascii="Segoe UI" w:hAnsi="Segoe UI" w:cs="Segoe UI"/>
        </w:rPr>
        <w:t xml:space="preserve">» входит в </w:t>
      </w:r>
      <w:r w:rsidR="00D903AB" w:rsidRPr="006515FA">
        <w:rPr>
          <w:rFonts w:ascii="Segoe UI" w:hAnsi="Segoe UI" w:cs="Segoe UI"/>
        </w:rPr>
        <w:t>ОДОД</w:t>
      </w:r>
      <w:r w:rsidRPr="006515FA">
        <w:rPr>
          <w:rFonts w:ascii="Segoe UI" w:hAnsi="Segoe UI" w:cs="Segoe UI"/>
        </w:rPr>
        <w:t>. На курс «</w:t>
      </w:r>
      <w:r w:rsidR="002D0BD7">
        <w:rPr>
          <w:rFonts w:ascii="Segoe UI" w:hAnsi="Segoe UI" w:cs="Segoe UI"/>
        </w:rPr>
        <w:t>Сам себе хозяин</w:t>
      </w:r>
      <w:r w:rsidRPr="006515FA">
        <w:rPr>
          <w:rFonts w:ascii="Segoe UI" w:hAnsi="Segoe UI" w:cs="Segoe UI"/>
        </w:rPr>
        <w:t>» отводится:</w:t>
      </w:r>
    </w:p>
    <w:tbl>
      <w:tblPr>
        <w:tblStyle w:val="a6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515FA" w:rsidTr="00C04438">
        <w:tc>
          <w:tcPr>
            <w:tcW w:w="1578" w:type="pct"/>
          </w:tcPr>
          <w:p w:rsidR="00C32098" w:rsidRPr="006515FA" w:rsidRDefault="00D903AB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Год обучения</w:t>
            </w:r>
          </w:p>
        </w:tc>
        <w:tc>
          <w:tcPr>
            <w:tcW w:w="1843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sz w:val="20"/>
                <w:szCs w:val="22"/>
                <w:lang w:eastAsia="ar-SA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год</w:t>
            </w:r>
          </w:p>
        </w:tc>
      </w:tr>
      <w:tr w:rsidR="00C32098" w:rsidRPr="006515FA" w:rsidTr="00C04438">
        <w:tc>
          <w:tcPr>
            <w:tcW w:w="1578" w:type="pct"/>
          </w:tcPr>
          <w:p w:rsidR="00C32098" w:rsidRPr="006515FA" w:rsidRDefault="002D0BD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1843" w:type="pct"/>
            <w:vAlign w:val="center"/>
          </w:tcPr>
          <w:p w:rsidR="00C32098" w:rsidRPr="006515FA" w:rsidRDefault="002D0BD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1579" w:type="pct"/>
            <w:vAlign w:val="center"/>
          </w:tcPr>
          <w:p w:rsidR="00C32098" w:rsidRPr="006515FA" w:rsidRDefault="002D0BD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31</w:t>
            </w:r>
            <w:bookmarkStart w:id="3" w:name="_GoBack"/>
            <w:bookmarkEnd w:id="3"/>
          </w:p>
        </w:tc>
      </w:tr>
    </w:tbl>
    <w:p w:rsidR="008D3EFC" w:rsidRPr="006515FA" w:rsidRDefault="008D3EFC">
      <w:pPr>
        <w:rPr>
          <w:rFonts w:ascii="Segoe UI" w:hAnsi="Segoe UI" w:cs="Segoe UI"/>
        </w:rPr>
      </w:pPr>
    </w:p>
    <w:sectPr w:rsidR="008D3EFC" w:rsidRPr="006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0361A"/>
    <w:rsid w:val="000D0B70"/>
    <w:rsid w:val="00156484"/>
    <w:rsid w:val="00297121"/>
    <w:rsid w:val="002D0BD7"/>
    <w:rsid w:val="00596392"/>
    <w:rsid w:val="006515FA"/>
    <w:rsid w:val="00685E91"/>
    <w:rsid w:val="007911E7"/>
    <w:rsid w:val="008C3250"/>
    <w:rsid w:val="008D3EFC"/>
    <w:rsid w:val="00BD58C0"/>
    <w:rsid w:val="00C32098"/>
    <w:rsid w:val="00C3215D"/>
    <w:rsid w:val="00D3438A"/>
    <w:rsid w:val="00D903AB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BF65"/>
  <w15:docId w15:val="{FD467535-7F48-44CC-B0FE-7DCB7D8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Кострулева Е.О.</cp:lastModifiedBy>
  <cp:revision>9</cp:revision>
  <dcterms:created xsi:type="dcterms:W3CDTF">2022-03-25T09:15:00Z</dcterms:created>
  <dcterms:modified xsi:type="dcterms:W3CDTF">2022-10-20T07:42:00Z</dcterms:modified>
</cp:coreProperties>
</file>