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A" w:rsidRDefault="00683E2A" w:rsidP="00683E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АННОТАЦИЯ К РАБОЧЕЙ ПРОГРАММЕ                                                   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>ТЕХНОЛОГИЯ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en-US"/>
        </w:rPr>
        <w:t>ТРУДОВОЕ ОБУЧЕНИЕ)» РУЧНОЙ ТРУД</w:t>
      </w:r>
    </w:p>
    <w:p w:rsidR="004D1474" w:rsidRDefault="00683E2A" w:rsidP="00683E2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5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en-US"/>
        </w:rPr>
        <w:t>КЛАССА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 (I ВАРИАНТ ОБУЧЕНИЯ)</w:t>
      </w:r>
    </w:p>
    <w:p w:rsidR="00AB30E5" w:rsidRPr="00AB30E5" w:rsidRDefault="00AB30E5" w:rsidP="00AB30E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B30E5">
        <w:rPr>
          <w:rFonts w:ascii="Times New Roman" w:hAnsi="Times New Roman"/>
          <w:sz w:val="24"/>
          <w:szCs w:val="24"/>
          <w:lang w:eastAsia="en-US"/>
        </w:rPr>
        <w:t xml:space="preserve">Рабочая программа учебного предмета «Технология (трудовое обучение)», профиль: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«Ручной труд» для 5 класса, составлена на основе </w:t>
      </w:r>
      <w:r w:rsidRPr="00AB30E5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AB30E5">
        <w:rPr>
          <w:rFonts w:ascii="Times New Roman" w:hAnsi="Times New Roman"/>
          <w:sz w:val="24"/>
          <w:szCs w:val="24"/>
          <w:lang w:eastAsia="en-US"/>
        </w:rPr>
        <w:t xml:space="preserve"> ГБОУ школы № 657 (вариант 1);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</w:p>
    <w:p w:rsidR="00AB30E5" w:rsidRPr="00AB30E5" w:rsidRDefault="00AB30E5" w:rsidP="00AB30E5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0E5">
        <w:rPr>
          <w:rFonts w:ascii="Times New Roman" w:hAnsi="Times New Roman"/>
          <w:sz w:val="24"/>
          <w:szCs w:val="24"/>
          <w:u w:val="single"/>
          <w:lang w:eastAsia="en-US"/>
        </w:rPr>
        <w:t>Цель рабочей программы</w:t>
      </w:r>
      <w:r w:rsidRPr="00AB30E5">
        <w:rPr>
          <w:rFonts w:ascii="Times New Roman" w:hAnsi="Times New Roman"/>
          <w:sz w:val="24"/>
          <w:szCs w:val="24"/>
          <w:lang w:eastAsia="en-US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«Технология (трудовое обучение)»,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учащихся знаний, умений и навыков для социальной адаптации. </w:t>
      </w:r>
    </w:p>
    <w:p w:rsidR="00AB30E5" w:rsidRPr="00AB30E5" w:rsidRDefault="00AB30E5" w:rsidP="00AB30E5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0E5">
        <w:rPr>
          <w:rFonts w:ascii="Times New Roman" w:hAnsi="Times New Roman"/>
          <w:sz w:val="24"/>
          <w:szCs w:val="24"/>
          <w:u w:val="single"/>
          <w:lang w:eastAsia="en-US"/>
        </w:rPr>
        <w:t>Задачи рабочей программы</w:t>
      </w:r>
      <w:r w:rsidRPr="00AB30E5">
        <w:rPr>
          <w:rFonts w:ascii="Times New Roman" w:hAnsi="Times New Roman"/>
          <w:sz w:val="24"/>
          <w:szCs w:val="24"/>
          <w:lang w:eastAsia="en-US"/>
        </w:rPr>
        <w:t>: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овладение учащимися основными операциями по обработке и отделке простейших изделий из бумаги, ткани, ниток;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знакомство учащихся с основными технологическими процессами и операциями при  изготовлении изделий из бумаги, картона, ткани, ниток;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привитие навыков бережного отношения к инструментам и оборудованию; 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экономного расходования материалов;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рационального планирования своего труда;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культуры труда;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элементарных знаний о текстильных материалах;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элементарных знаний об устройстве и назначении ряда инструментов и безопасных приемах работ с ними;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организационных умений и навыков, в </w:t>
      </w:r>
      <w:proofErr w:type="spell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. по организации и уборки рабочего мест;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обучение правилам поведения на уроках труда.</w:t>
      </w:r>
    </w:p>
    <w:p w:rsidR="00AB30E5" w:rsidRPr="00AB30E5" w:rsidRDefault="00AB30E5" w:rsidP="00AB30E5">
      <w:pPr>
        <w:suppressAutoHyphens w:val="0"/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формы работы с учащимися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уроках  «Технологии (трудовое обучение)»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AB30E5" w:rsidRPr="00AB30E5" w:rsidRDefault="00AB30E5" w:rsidP="00AB30E5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 (трудовое обучение)»</w:t>
      </w:r>
    </w:p>
    <w:p w:rsidR="00AB30E5" w:rsidRPr="00AB30E5" w:rsidRDefault="00AB30E5" w:rsidP="00AB30E5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b/>
          <w:color w:val="FF0000"/>
          <w:kern w:val="1"/>
          <w:sz w:val="28"/>
          <w:szCs w:val="28"/>
        </w:rPr>
      </w:pPr>
      <w:r w:rsidRPr="00AB30E5">
        <w:rPr>
          <w:rFonts w:ascii="Times New Roman" w:eastAsia="Times New Roman" w:hAnsi="Times New Roman"/>
          <w:kern w:val="1"/>
          <w:sz w:val="24"/>
          <w:szCs w:val="24"/>
        </w:rPr>
        <w:t>личности, выступает способом удовлетворения потребностей, созидателем общественного богатства, фактором социального прогресса.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AB30E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них знаний и умений, способствующих социальной адаптации.                         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>Цель</w:t>
      </w:r>
      <w:r w:rsidRPr="00AB30E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>изучения предмета</w:t>
      </w:r>
      <w:r w:rsidRPr="00AB30E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>«</w:t>
      </w:r>
      <w:r w:rsidRPr="00AB30E5">
        <w:rPr>
          <w:rFonts w:ascii="Times New Roman" w:hAnsi="Times New Roman"/>
          <w:sz w:val="24"/>
          <w:szCs w:val="24"/>
        </w:rPr>
        <w:t>Технология (трудовое обучение)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>» заключается во всестороннем развитии личности обучающихся с умственной отсталостью (</w:t>
      </w:r>
      <w:proofErr w:type="gramStart"/>
      <w:r w:rsidRPr="00AB30E5">
        <w:rPr>
          <w:rFonts w:ascii="Times New Roman" w:eastAsia="Times New Roman" w:hAnsi="Times New Roman"/>
          <w:kern w:val="1"/>
          <w:sz w:val="24"/>
          <w:szCs w:val="24"/>
        </w:rPr>
        <w:t>интеллектуальными</w:t>
      </w:r>
      <w:proofErr w:type="gramEnd"/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нарушениям) старшего возраста в процессе формирования их трудовой культуры.     Изучение этого учебного предмета в </w:t>
      </w:r>
      <w:r w:rsidRPr="00AB30E5">
        <w:rPr>
          <w:rFonts w:ascii="Times New Roman" w:eastAsia="Times New Roman" w:hAnsi="Times New Roman"/>
          <w:kern w:val="1"/>
          <w:sz w:val="24"/>
          <w:szCs w:val="24"/>
          <w:lang w:val="en-US"/>
        </w:rPr>
        <w:t>V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 - </w:t>
      </w:r>
      <w:r w:rsidRPr="00AB30E5">
        <w:rPr>
          <w:rFonts w:ascii="Times New Roman" w:eastAsia="Times New Roman" w:hAnsi="Times New Roman"/>
          <w:kern w:val="1"/>
          <w:sz w:val="24"/>
          <w:szCs w:val="24"/>
          <w:lang w:val="en-US"/>
        </w:rPr>
        <w:t>IX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 классах способствует получению </w:t>
      </w:r>
      <w:proofErr w:type="gramStart"/>
      <w:r w:rsidRPr="00AB30E5">
        <w:rPr>
          <w:rFonts w:ascii="Times New Roman" w:eastAsia="Times New Roman" w:hAnsi="Times New Roman"/>
          <w:kern w:val="1"/>
          <w:sz w:val="24"/>
          <w:szCs w:val="24"/>
        </w:rPr>
        <w:t>обучающимися</w:t>
      </w:r>
      <w:proofErr w:type="gramEnd"/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 </w:t>
      </w:r>
      <w:r w:rsidRPr="00AB30E5">
        <w:rPr>
          <w:rFonts w:ascii="Times New Roman" w:eastAsia="Times New Roman" w:hAnsi="Times New Roman"/>
          <w:b/>
          <w:color w:val="FF0000"/>
          <w:kern w:val="1"/>
          <w:sz w:val="28"/>
          <w:szCs w:val="28"/>
        </w:rPr>
        <w:t xml:space="preserve"> </w:t>
      </w:r>
    </w:p>
    <w:p w:rsidR="00AB30E5" w:rsidRPr="00AB30E5" w:rsidRDefault="00AB30E5" w:rsidP="00AB30E5">
      <w:pPr>
        <w:suppressAutoHyphens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В 5 классе учащиеся знакомятся с видами, свойствами бумаги, ткани. Предусмотрены упражнения по освоению приемов работы с бумагой, картоном, тканью. Формируются навыки выполнения ручных швов. Вырабатывается автоматизация навыков работы с иглой. 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Обучение ручному труду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Структуру программы для 5 класса составляют следующие обязательные содержательные линии: </w:t>
      </w:r>
    </w:p>
    <w:p w:rsidR="00AB30E5" w:rsidRPr="00AB30E5" w:rsidRDefault="00AB30E5" w:rsidP="00AB30E5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>- Материалы, используемые на ручном труде: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бумага, картон, ткань, нитки, клей, шерсть, пуговицы, канва (пластиковая и тканевая).</w:t>
      </w:r>
      <w:proofErr w:type="gramEnd"/>
    </w:p>
    <w:p w:rsidR="00AB30E5" w:rsidRPr="00AB30E5" w:rsidRDefault="00AB30E5" w:rsidP="00AB30E5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>- Инструменты и оборудование: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иголки, ножницы, линейка, карандаш.</w:t>
      </w:r>
    </w:p>
    <w:p w:rsidR="00AB30E5" w:rsidRPr="00AB30E5" w:rsidRDefault="00AB30E5" w:rsidP="00AB30E5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Технологии изготовления  изделий по ручному труду: 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Складывание, скручивание бумаги;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Выполнение образцов ручных украшающих швов;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Пришивание пуговиц со сквозными отверстиями;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Изготовление композиций из ниток в разных техниках;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Вышивание крестом и </w:t>
      </w:r>
      <w:proofErr w:type="spell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полукрестом</w:t>
      </w:r>
      <w:proofErr w:type="spell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Работа с иглой;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Изготовление текстильного коллажа;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Работа с технологическими картами;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Работа с ножницами;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Работа с линейкой;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Обводка деталей по шаблону;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Т/</w:t>
      </w:r>
      <w:proofErr w:type="gram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текстильного коллажа;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Т/</w:t>
      </w:r>
      <w:proofErr w:type="gram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вышивки салфетки;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Т/</w:t>
      </w:r>
      <w:proofErr w:type="gram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пришивания пуговицы;</w:t>
      </w:r>
    </w:p>
    <w:p w:rsidR="00AB30E5" w:rsidRPr="00AB30E5" w:rsidRDefault="00AB30E5" w:rsidP="00AB30E5">
      <w:pPr>
        <w:numPr>
          <w:ilvl w:val="0"/>
          <w:numId w:val="12"/>
        </w:numPr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iCs/>
          <w:sz w:val="24"/>
          <w:szCs w:val="24"/>
          <w:lang w:eastAsia="ru-RU"/>
        </w:rPr>
        <w:t>Инструкции по технике безопасности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>- Этика и эстетика труда: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использования инструментов и материалов, за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softHyphen/>
        <w:t>п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и ограничения. Инструкции по технике безопасности (правила поведения при про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работ). Требования к организации рабочего места. Правила  по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учебной мастерской.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AB30E5">
        <w:rPr>
          <w:rFonts w:ascii="Times New Roman" w:eastAsia="Times New Roman" w:hAnsi="Times New Roman"/>
          <w:sz w:val="24"/>
          <w:szCs w:val="24"/>
          <w:u w:val="single"/>
        </w:rPr>
        <w:t>Планируемые результаты освоения учебного предмета: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AB30E5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- личностные результаты освоения учебного предмета</w:t>
      </w:r>
      <w:r w:rsidRPr="00AB30E5">
        <w:rPr>
          <w:rFonts w:ascii="Times New Roman" w:hAnsi="Times New Roman"/>
          <w:bCs/>
          <w:iCs/>
          <w:sz w:val="24"/>
          <w:szCs w:val="24"/>
          <w:lang w:eastAsia="en-US"/>
        </w:rPr>
        <w:t>: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2) развитие адекватных представлений о собственных возможностях, о насущно необходимом жизнеобеспечении; 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3) овладение начальными навыками адаптации в динамично изменяющемся и развивающемся мире; 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4) овладение социально-бытовыми умениями, используемыми в повседневной жизни;  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5)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7) формирование готовности к самостоятельной жизни. 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- предметные </w:t>
      </w:r>
      <w:r w:rsidRPr="00AB30E5">
        <w:rPr>
          <w:rFonts w:ascii="Times New Roman" w:eastAsia="Times New Roman" w:hAnsi="Times New Roman"/>
          <w:b/>
          <w:sz w:val="24"/>
          <w:szCs w:val="24"/>
        </w:rPr>
        <w:t>результаты освоения учебного предмета: минимальный (обязательный) и достаточный уровни.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AB30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30E5"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Минимальный  уровень:</w:t>
      </w:r>
    </w:p>
    <w:p w:rsidR="00AB30E5" w:rsidRPr="00AB30E5" w:rsidRDefault="00AB30E5" w:rsidP="00AB3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разных видах ручного труда;</w:t>
      </w:r>
    </w:p>
    <w:p w:rsidR="00AB30E5" w:rsidRPr="00AB30E5" w:rsidRDefault="00AB30E5" w:rsidP="00AB30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понимать значение, ценность и красоту труда и его результатов;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 видах бумаги, её основных свойствах и  применении;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 видах пуговиц (с двумя отверстиями, с четырьмя, на ножке);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понимать и различать основные виды ручных швов;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понимать и различать основные виды отделочных стежков;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понимать правила безопасной работы с ножницами и иглой;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выполнять простейшие изделия из бумаги, ткани, ниток, бисера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30E5">
        <w:rPr>
          <w:rFonts w:ascii="Times New Roman" w:eastAsia="Times New Roman" w:hAnsi="Times New Roman"/>
          <w:sz w:val="24"/>
          <w:szCs w:val="24"/>
        </w:rPr>
        <w:t>- понимать значимость организации школьного рабочего места, обеспечивающего внутреннюю дисциплину;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30E5">
        <w:rPr>
          <w:rFonts w:ascii="Times New Roman" w:eastAsia="Times New Roman" w:hAnsi="Times New Roman"/>
          <w:sz w:val="24"/>
          <w:szCs w:val="24"/>
        </w:rPr>
        <w:t>- выражать отношение к результатам собственной и чужой творческой деятельности («нравится»/«не нравится»);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отбирать (с помощью учителя) материалы и инструменты, необходимые для работы;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читать  (с помощью учителя) технологических карт, используемых в процессе изготовления изделий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AB30E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30E5">
        <w:rPr>
          <w:rFonts w:ascii="Times New Roman" w:eastAsia="Times New Roman" w:hAnsi="Times New Roman"/>
          <w:b/>
          <w:i/>
          <w:sz w:val="24"/>
          <w:szCs w:val="24"/>
          <w:u w:val="single"/>
        </w:rPr>
        <w:t>Достаточный уровень:</w:t>
      </w:r>
    </w:p>
    <w:p w:rsidR="00AB30E5" w:rsidRPr="00AB30E5" w:rsidRDefault="00AB30E5" w:rsidP="00AB30E5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понимать общественную значимость своего труда, своих достижений в области трудовой деятельности;</w:t>
      </w:r>
    </w:p>
    <w:p w:rsidR="00AB30E5" w:rsidRPr="00AB30E5" w:rsidRDefault="00AB30E5" w:rsidP="00AB30E5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 экономно расходовать материал;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знать виды бумаги, её свойства и  применение;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знать виды пуговиц (с двумя отверстиями, с четырьмя, на ножке);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уметь пришивать пуговицу;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знать основные виды ручных швов и выполнять их по разметке;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знать основные виды отделочных стежков и выполнять их по разметке;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соблюдать правила безопасной работы с ножницами и иглой;</w:t>
      </w:r>
    </w:p>
    <w:p w:rsidR="00AB30E5" w:rsidRPr="00AB30E5" w:rsidRDefault="00AB30E5" w:rsidP="00AB30E5">
      <w:pPr>
        <w:tabs>
          <w:tab w:val="left" w:pos="6411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составлять план изготовления  изделия;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выполнять изделия из бумаги, ткани, ниток, бисера по инструкции педагога</w:t>
      </w:r>
    </w:p>
    <w:p w:rsidR="00AB30E5" w:rsidRPr="00AB30E5" w:rsidRDefault="00AB30E5" w:rsidP="00AB30E5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планировать (с помощью учителя) предстоящей практической работы;</w:t>
      </w:r>
    </w:p>
    <w:p w:rsidR="00AB30E5" w:rsidRPr="00AB30E5" w:rsidRDefault="00AB30E5" w:rsidP="00AB30E5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физическими</w:t>
      </w:r>
      <w:proofErr w:type="gramEnd"/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Ф</w:t>
      </w:r>
      <w:r w:rsidRPr="00AB30E5">
        <w:rPr>
          <w:rFonts w:ascii="Times New Roman" w:eastAsia="Times New Roman" w:hAnsi="Times New Roman"/>
          <w:b/>
          <w:sz w:val="24"/>
          <w:szCs w:val="24"/>
        </w:rPr>
        <w:t xml:space="preserve">орма, периодичность и порядок текущего контроля успеваемости                                            и промежуточной </w:t>
      </w:r>
      <w:proofErr w:type="gramStart"/>
      <w:r w:rsidRPr="00AB30E5">
        <w:rPr>
          <w:rFonts w:ascii="Times New Roman" w:eastAsia="Times New Roman" w:hAnsi="Times New Roman"/>
          <w:b/>
          <w:sz w:val="24"/>
          <w:szCs w:val="24"/>
        </w:rPr>
        <w:t>аттестации</w:t>
      </w:r>
      <w:proofErr w:type="gramEnd"/>
      <w:r w:rsidRPr="00AB30E5">
        <w:rPr>
          <w:rFonts w:ascii="Times New Roman" w:eastAsia="Times New Roman" w:hAnsi="Times New Roman"/>
          <w:b/>
          <w:sz w:val="24"/>
          <w:szCs w:val="24"/>
        </w:rPr>
        <w:t xml:space="preserve"> обучающихся  5  класса</w:t>
      </w:r>
    </w:p>
    <w:p w:rsidR="00AB30E5" w:rsidRPr="00AB30E5" w:rsidRDefault="00AB30E5" w:rsidP="00AB30E5">
      <w:pPr>
        <w:suppressAutoHyphens w:val="0"/>
        <w:spacing w:after="0"/>
        <w:ind w:left="142" w:right="57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Уставу ГБОУ школы № 657 Приморского района СПб. </w:t>
      </w:r>
      <w:proofErr w:type="gram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proofErr w:type="spell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Распоряжение КО от 29.06.2015г. № 3149-р), о</w:t>
      </w:r>
      <w:r w:rsidRPr="00AB30E5">
        <w:rPr>
          <w:rFonts w:ascii="Times New Roman" w:hAnsi="Times New Roman"/>
          <w:sz w:val="24"/>
          <w:szCs w:val="24"/>
          <w:lang w:eastAsia="en-US"/>
        </w:rPr>
        <w:t>своение программы учебного предмета «Технология (трудовое обучение)» в 5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AB30E5">
        <w:rPr>
          <w:rFonts w:ascii="Times New Roman" w:hAnsi="Times New Roman"/>
          <w:iCs/>
          <w:sz w:val="24"/>
          <w:szCs w:val="24"/>
          <w:lang w:eastAsia="en-US"/>
        </w:rPr>
        <w:t xml:space="preserve">Положение </w:t>
      </w:r>
      <w:r w:rsidRPr="00AB30E5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Государственного бюджетного общеобразовательного учреждения школы № 657  Приморского района   Санкт-Петербурга».</w:t>
      </w:r>
      <w:proofErr w:type="gramEnd"/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AB30E5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Текущий контроль успеваемости</w:t>
      </w: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обучающихся проводится в течение учебного года в целях:</w:t>
      </w:r>
      <w:proofErr w:type="gramEnd"/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Промежуточная аттестация</w:t>
      </w: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это установление уровня достижения результатов освоения учебных предметов, предусмотренных АООП. 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Целями проведения </w:t>
      </w:r>
      <w:r w:rsidRPr="00AB30E5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промежуточной аттестации</w:t>
      </w: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являются: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AB30E5" w:rsidRPr="00AB30E5" w:rsidRDefault="00AB30E5" w:rsidP="00AB30E5">
      <w:pPr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Формами текущего контроля и промежуточной аттестации по учебному предмету «Технология (трудовое обучение)» в 5 классе являются: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AB30E5" w:rsidRPr="00AB30E5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устная проверка – устный ответ учащегося на один или систему вопросов в форме беседы, собеседования и т.п.;</w:t>
      </w:r>
    </w:p>
    <w:p w:rsidR="00AB30E5" w:rsidRPr="00AB30E5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творческие работы обучающихся - результат </w:t>
      </w:r>
      <w:r w:rsidRPr="00AB30E5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творческих</w:t>
      </w: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усилий ученика на уроках    технологии (трудового обучения).</w:t>
      </w:r>
    </w:p>
    <w:p w:rsidR="00AB30E5" w:rsidRPr="00AB30E5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наблюдение за учащимся во время учебно-воспитательного процесса;</w:t>
      </w:r>
    </w:p>
    <w:p w:rsidR="00AB30E5" w:rsidRPr="00AB30E5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комбинированная проверка - сочетание указанных выше форм проверок;</w:t>
      </w:r>
    </w:p>
    <w:p w:rsidR="00AB30E5" w:rsidRPr="00AB30E5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AB30E5" w:rsidRPr="00AB30E5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четырехбалльной</w:t>
      </w:r>
      <w:proofErr w:type="spellEnd"/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системе.</w:t>
      </w:r>
      <w:r w:rsidRPr="00AB30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Фиксация результатов промежуточной аттестации осуществляется по </w:t>
      </w:r>
      <w:proofErr w:type="spellStart"/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четырехбалльной</w:t>
      </w:r>
      <w:proofErr w:type="spellEnd"/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AB30E5" w:rsidRPr="00AB30E5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отметка «2» (неудовлетворительно, не усвоил), если обучающиеся верно выполняют менее 34 % заданий;</w:t>
      </w:r>
    </w:p>
    <w:p w:rsidR="00AB30E5" w:rsidRPr="00AB30E5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AB30E5" w:rsidRPr="00AB30E5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отметка «4» (хорошо, усвоил), если обучающиеся верно выполняют от 51% до 65% заданий.</w:t>
      </w:r>
    </w:p>
    <w:p w:rsidR="00AB30E5" w:rsidRPr="00AB30E5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30E5">
        <w:rPr>
          <w:rFonts w:ascii="Times New Roman" w:hAnsi="Times New Roman"/>
          <w:color w:val="000000"/>
          <w:sz w:val="24"/>
          <w:szCs w:val="24"/>
          <w:lang w:eastAsia="en-US"/>
        </w:rPr>
        <w:t>отметка «5» (отлично, усвоил), если обучающиеся верно выполняют свыше 65% заданий.</w:t>
      </w:r>
    </w:p>
    <w:p w:rsidR="00AB30E5" w:rsidRPr="00AB30E5" w:rsidRDefault="00AB30E5" w:rsidP="00AB30E5">
      <w:pPr>
        <w:suppressAutoHyphens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AB30E5" w:rsidRDefault="00AB30E5" w:rsidP="00AB30E5">
      <w:pPr>
        <w:numPr>
          <w:ilvl w:val="0"/>
          <w:numId w:val="14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 места учебного предмета в учебном плане ГБОУ школе № 657</w:t>
      </w:r>
    </w:p>
    <w:p w:rsidR="00AB30E5" w:rsidRPr="00AB30E5" w:rsidRDefault="00AB30E5" w:rsidP="00AB30E5">
      <w:pPr>
        <w:suppressAutoHyphens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«Технология (трудовое обучение)» включен, как обязательный  учебный  предмет в Учебный  план (1вариант) 5–9  классов ГБОУ школы № 657 Приморского района СПб на 2017-2018 учебный год.  На изучение программы в 5 классе отведено 204 часа, соответствующее годовому календарному плану, по 6 часов в неделю. </w:t>
      </w:r>
    </w:p>
    <w:p w:rsidR="00AB30E5" w:rsidRPr="00AB30E5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AB30E5" w:rsidRDefault="00AB30E5" w:rsidP="00AB30E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B30E5"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материально-техническое обеспечение учебного процесса:</w:t>
      </w:r>
    </w:p>
    <w:p w:rsidR="00AB30E5" w:rsidRPr="00AB30E5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proofErr w:type="spellStart"/>
      <w:r w:rsidRPr="00AB30E5">
        <w:rPr>
          <w:rFonts w:ascii="Times New Roman" w:eastAsia="Times New Roman" w:hAnsi="Times New Roman"/>
          <w:b/>
          <w:sz w:val="24"/>
          <w:szCs w:val="24"/>
          <w:lang w:val="en-GB"/>
        </w:rPr>
        <w:t>Перечень</w:t>
      </w:r>
      <w:proofErr w:type="spellEnd"/>
      <w:r w:rsidRPr="00AB30E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AB30E5">
        <w:rPr>
          <w:rFonts w:ascii="Times New Roman" w:eastAsia="Times New Roman" w:hAnsi="Times New Roman"/>
          <w:b/>
          <w:sz w:val="24"/>
          <w:szCs w:val="24"/>
          <w:lang w:val="en-GB"/>
        </w:rPr>
        <w:t>материально-технического</w:t>
      </w:r>
      <w:proofErr w:type="spellEnd"/>
      <w:r w:rsidRPr="00AB30E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AB30E5">
        <w:rPr>
          <w:rFonts w:ascii="Times New Roman" w:eastAsia="Times New Roman" w:hAnsi="Times New Roman"/>
          <w:b/>
          <w:sz w:val="24"/>
          <w:szCs w:val="24"/>
          <w:lang w:val="en-GB"/>
        </w:rPr>
        <w:t>обеспечения</w:t>
      </w:r>
      <w:proofErr w:type="spellEnd"/>
      <w:r w:rsidRPr="00AB30E5"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AB30E5" w:rsidRPr="00AB30E5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Инструменты и  приспособления</w:t>
      </w:r>
    </w:p>
    <w:p w:rsidR="00AB30E5" w:rsidRPr="00AB30E5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Нитки, ткань, фурнитура</w:t>
      </w:r>
    </w:p>
    <w:p w:rsidR="00AB30E5" w:rsidRPr="00AB30E5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Гладильная доска</w:t>
      </w:r>
    </w:p>
    <w:p w:rsidR="00AB30E5" w:rsidRPr="00AB30E5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Утюг с парообразованием</w:t>
      </w:r>
    </w:p>
    <w:p w:rsidR="00AB30E5" w:rsidRPr="00AB30E5" w:rsidRDefault="00AB30E5" w:rsidP="00AB30E5">
      <w:pPr>
        <w:suppressAutoHyphens w:val="0"/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средств обучения, дидактических материалов для учителя: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Интернет-ресурсы, электронные носители для организации процесса обучения и воспитания в рамках учебного предмета:</w:t>
      </w:r>
    </w:p>
    <w:p w:rsidR="00AB30E5" w:rsidRPr="00AB30E5" w:rsidRDefault="00AB30E5" w:rsidP="00AB30E5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Технология. Обслуживающий труд. 5-9 классы. Практико-ориентированные проекты.               Изд. « Учитель» 2013г.</w:t>
      </w:r>
    </w:p>
    <w:p w:rsidR="00AB30E5" w:rsidRPr="00AB30E5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Презентации</w:t>
      </w:r>
    </w:p>
    <w:p w:rsidR="00AB30E5" w:rsidRPr="00AB30E5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карты</w:t>
      </w:r>
    </w:p>
    <w:p w:rsidR="00AB30E5" w:rsidRPr="00AB30E5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Образцы</w:t>
      </w:r>
    </w:p>
    <w:p w:rsidR="00AB30E5" w:rsidRPr="00AB30E5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Плакаты по охране труда и технике безопасности </w:t>
      </w:r>
    </w:p>
    <w:p w:rsidR="00AB30E5" w:rsidRPr="00AB30E5" w:rsidRDefault="00AB30E5" w:rsidP="00AB30E5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AB30E5" w:rsidRDefault="00AB30E5" w:rsidP="00AB30E5">
      <w:pPr>
        <w:suppressAutoHyphens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Учебно-методическая литература для учащихся:</w:t>
      </w:r>
    </w:p>
    <w:p w:rsidR="00AB30E5" w:rsidRPr="00AB30E5" w:rsidRDefault="00AB30E5" w:rsidP="00AB30E5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Картушина</w:t>
      </w:r>
      <w:proofErr w:type="spell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Г.Б., Мозговая Г.Г. Швейное дело. 5 класс  </w:t>
      </w:r>
      <w:r w:rsidRPr="00AB30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(для обучающихся с интеллектуальными нарушениями);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М., «Просвещение», 2007г. </w:t>
      </w:r>
    </w:p>
    <w:p w:rsidR="00AB30E5" w:rsidRPr="00AB30E5" w:rsidRDefault="00AB30E5" w:rsidP="00AB30E5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0E5">
        <w:rPr>
          <w:rFonts w:ascii="Times New Roman" w:eastAsia="Times New Roman" w:hAnsi="Times New Roman"/>
          <w:b/>
          <w:sz w:val="24"/>
          <w:szCs w:val="24"/>
        </w:rPr>
        <w:t>Учебно-методическая литература для учителя:</w:t>
      </w:r>
    </w:p>
    <w:p w:rsidR="00AB30E5" w:rsidRPr="00AB30E5" w:rsidRDefault="00AB30E5" w:rsidP="00AB30E5">
      <w:pPr>
        <w:numPr>
          <w:ilvl w:val="0"/>
          <w:numId w:val="17"/>
        </w:numPr>
        <w:suppressAutoHyphens w:val="0"/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Еремина А.А., Технология. Швейное дело. 5–9 классы. Методические рекомендации Пособие для учителя общеобразовательных организаций, реализующих адаптированные основные общеобразовательные программы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</w:t>
      </w:r>
    </w:p>
    <w:p w:rsidR="00AB30E5" w:rsidRPr="00AB30E5" w:rsidRDefault="00AB30E5" w:rsidP="00AB30E5">
      <w:pPr>
        <w:numPr>
          <w:ilvl w:val="0"/>
          <w:numId w:val="17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en-US"/>
        </w:rPr>
        <w:t xml:space="preserve">Воронковой В.В., Программа для специальных (коррекционных) образовательных учреждений </w:t>
      </w:r>
      <w:r w:rsidRPr="00AB30E5">
        <w:rPr>
          <w:rFonts w:ascii="Times New Roman" w:eastAsia="Times New Roman" w:hAnsi="Times New Roman"/>
          <w:sz w:val="24"/>
          <w:szCs w:val="24"/>
          <w:lang w:val="en-US" w:eastAsia="en-US"/>
        </w:rPr>
        <w:t>VIII</w:t>
      </w:r>
      <w:r w:rsidRPr="00AB30E5">
        <w:rPr>
          <w:rFonts w:ascii="Times New Roman" w:eastAsia="Times New Roman" w:hAnsi="Times New Roman"/>
          <w:sz w:val="24"/>
          <w:szCs w:val="24"/>
          <w:lang w:eastAsia="en-US"/>
        </w:rPr>
        <w:t xml:space="preserve"> вида 5-9 классы под ред. </w:t>
      </w:r>
      <w:proofErr w:type="spellStart"/>
      <w:r w:rsidRPr="00AB30E5">
        <w:rPr>
          <w:rFonts w:ascii="Times New Roman" w:eastAsia="Times New Roman" w:hAnsi="Times New Roman"/>
          <w:sz w:val="24"/>
          <w:szCs w:val="24"/>
          <w:lang w:eastAsia="en-US"/>
        </w:rPr>
        <w:t>д.п.н</w:t>
      </w:r>
      <w:proofErr w:type="spellEnd"/>
      <w:r w:rsidRPr="00AB30E5">
        <w:rPr>
          <w:rFonts w:ascii="Times New Roman" w:eastAsia="Times New Roman" w:hAnsi="Times New Roman"/>
          <w:sz w:val="24"/>
          <w:szCs w:val="24"/>
          <w:lang w:eastAsia="en-US"/>
        </w:rPr>
        <w:t>.,</w:t>
      </w:r>
      <w:proofErr w:type="gramStart"/>
      <w:r w:rsidRPr="00AB30E5">
        <w:rPr>
          <w:rFonts w:ascii="Times New Roman" w:eastAsia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AB30E5">
        <w:rPr>
          <w:rFonts w:ascii="Times New Roman" w:eastAsia="Times New Roman" w:hAnsi="Times New Roman"/>
          <w:sz w:val="24"/>
          <w:szCs w:val="24"/>
          <w:lang w:eastAsia="en-US"/>
        </w:rPr>
        <w:t xml:space="preserve"> М. ВЛАДОС, 2012г.      </w:t>
      </w:r>
    </w:p>
    <w:p w:rsidR="00A116BE" w:rsidRPr="00393EBD" w:rsidRDefault="00A116BE" w:rsidP="00683E2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A116BE" w:rsidRPr="00393EBD" w:rsidSect="003E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9D"/>
    <w:multiLevelType w:val="hybridMultilevel"/>
    <w:tmpl w:val="28B28E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3B61156"/>
    <w:multiLevelType w:val="hybridMultilevel"/>
    <w:tmpl w:val="FAB8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BD457EC"/>
    <w:multiLevelType w:val="hybridMultilevel"/>
    <w:tmpl w:val="E30278E0"/>
    <w:lvl w:ilvl="0" w:tplc="022EDA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D60046C"/>
    <w:multiLevelType w:val="hybridMultilevel"/>
    <w:tmpl w:val="488C9D46"/>
    <w:lvl w:ilvl="0" w:tplc="CF769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F27D12"/>
    <w:multiLevelType w:val="hybridMultilevel"/>
    <w:tmpl w:val="EFF2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114EC"/>
    <w:multiLevelType w:val="hybridMultilevel"/>
    <w:tmpl w:val="BADC2428"/>
    <w:lvl w:ilvl="0" w:tplc="05F83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B36478"/>
    <w:multiLevelType w:val="hybridMultilevel"/>
    <w:tmpl w:val="1C9262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11A0C73"/>
    <w:multiLevelType w:val="hybridMultilevel"/>
    <w:tmpl w:val="962460E8"/>
    <w:lvl w:ilvl="0" w:tplc="A38807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91834D6"/>
    <w:multiLevelType w:val="hybridMultilevel"/>
    <w:tmpl w:val="5B4E3E5C"/>
    <w:lvl w:ilvl="0" w:tplc="7E144E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D76904"/>
    <w:multiLevelType w:val="hybridMultilevel"/>
    <w:tmpl w:val="F7D08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E7E5E"/>
    <w:multiLevelType w:val="hybridMultilevel"/>
    <w:tmpl w:val="C5BC65EA"/>
    <w:lvl w:ilvl="0" w:tplc="7D6E82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551151"/>
    <w:multiLevelType w:val="hybridMultilevel"/>
    <w:tmpl w:val="EC46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75DDF"/>
    <w:multiLevelType w:val="hybridMultilevel"/>
    <w:tmpl w:val="9DA2B54E"/>
    <w:lvl w:ilvl="0" w:tplc="741E4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412B64"/>
    <w:multiLevelType w:val="hybridMultilevel"/>
    <w:tmpl w:val="B9D0E5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89F4F18"/>
    <w:multiLevelType w:val="hybridMultilevel"/>
    <w:tmpl w:val="6552773C"/>
    <w:lvl w:ilvl="0" w:tplc="C1CAD7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6"/>
  </w:num>
  <w:num w:numId="5">
    <w:abstractNumId w:val="13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1474"/>
    <w:rsid w:val="00023B1A"/>
    <w:rsid w:val="0003484F"/>
    <w:rsid w:val="000672E5"/>
    <w:rsid w:val="000B2271"/>
    <w:rsid w:val="0010102E"/>
    <w:rsid w:val="00111790"/>
    <w:rsid w:val="001844B4"/>
    <w:rsid w:val="001A68CC"/>
    <w:rsid w:val="001D0F67"/>
    <w:rsid w:val="002C3571"/>
    <w:rsid w:val="002F0ECC"/>
    <w:rsid w:val="002F4A5D"/>
    <w:rsid w:val="00315765"/>
    <w:rsid w:val="00320D5B"/>
    <w:rsid w:val="003517FC"/>
    <w:rsid w:val="003566B6"/>
    <w:rsid w:val="00372230"/>
    <w:rsid w:val="00393EBD"/>
    <w:rsid w:val="003A690B"/>
    <w:rsid w:val="003B59A0"/>
    <w:rsid w:val="003E5587"/>
    <w:rsid w:val="00412953"/>
    <w:rsid w:val="0042537F"/>
    <w:rsid w:val="004C59A2"/>
    <w:rsid w:val="004D1474"/>
    <w:rsid w:val="004F6B52"/>
    <w:rsid w:val="00502C44"/>
    <w:rsid w:val="00513BF2"/>
    <w:rsid w:val="00517A45"/>
    <w:rsid w:val="005404AB"/>
    <w:rsid w:val="00595CD0"/>
    <w:rsid w:val="005D1110"/>
    <w:rsid w:val="005D22F0"/>
    <w:rsid w:val="005E195A"/>
    <w:rsid w:val="00601C2E"/>
    <w:rsid w:val="006070AA"/>
    <w:rsid w:val="0061632D"/>
    <w:rsid w:val="00640EDA"/>
    <w:rsid w:val="00653FAE"/>
    <w:rsid w:val="0068010B"/>
    <w:rsid w:val="00682CCE"/>
    <w:rsid w:val="00683E2A"/>
    <w:rsid w:val="006B00BC"/>
    <w:rsid w:val="006E2674"/>
    <w:rsid w:val="006E4453"/>
    <w:rsid w:val="006F4DBF"/>
    <w:rsid w:val="007237E3"/>
    <w:rsid w:val="0072594E"/>
    <w:rsid w:val="00730943"/>
    <w:rsid w:val="00770BF4"/>
    <w:rsid w:val="00770F42"/>
    <w:rsid w:val="007A7C81"/>
    <w:rsid w:val="007F1642"/>
    <w:rsid w:val="00805A84"/>
    <w:rsid w:val="0086707B"/>
    <w:rsid w:val="008841F8"/>
    <w:rsid w:val="008B61D3"/>
    <w:rsid w:val="00935B52"/>
    <w:rsid w:val="00940776"/>
    <w:rsid w:val="00941AEC"/>
    <w:rsid w:val="0094311B"/>
    <w:rsid w:val="00955960"/>
    <w:rsid w:val="009658BD"/>
    <w:rsid w:val="009944F2"/>
    <w:rsid w:val="00A116BE"/>
    <w:rsid w:val="00A4083F"/>
    <w:rsid w:val="00AB30E5"/>
    <w:rsid w:val="00AB6C35"/>
    <w:rsid w:val="00AD2CED"/>
    <w:rsid w:val="00AE0CD8"/>
    <w:rsid w:val="00AF7D23"/>
    <w:rsid w:val="00B128A4"/>
    <w:rsid w:val="00BC1697"/>
    <w:rsid w:val="00BC6CF7"/>
    <w:rsid w:val="00C96F79"/>
    <w:rsid w:val="00CC0A46"/>
    <w:rsid w:val="00CE02BE"/>
    <w:rsid w:val="00D0543B"/>
    <w:rsid w:val="00D0782A"/>
    <w:rsid w:val="00D72BC7"/>
    <w:rsid w:val="00D82106"/>
    <w:rsid w:val="00D87A26"/>
    <w:rsid w:val="00D954F4"/>
    <w:rsid w:val="00DA3873"/>
    <w:rsid w:val="00DC4A78"/>
    <w:rsid w:val="00E1085F"/>
    <w:rsid w:val="00E439A2"/>
    <w:rsid w:val="00E870DF"/>
    <w:rsid w:val="00EA783C"/>
    <w:rsid w:val="00EA7F89"/>
    <w:rsid w:val="00EB1AE9"/>
    <w:rsid w:val="00EE3AA6"/>
    <w:rsid w:val="00F4507D"/>
    <w:rsid w:val="00F5725A"/>
    <w:rsid w:val="00FA1014"/>
    <w:rsid w:val="00FA48FF"/>
    <w:rsid w:val="00FA5D04"/>
    <w:rsid w:val="00FB7A05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34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34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Уче</b:Tag>
    <b:SourceType>InternetSite</b:SourceType>
    <b:Guid>{493B29E5-0BA1-4CCC-929A-66613DE42E7E}</b:Guid>
    <b:InternetSiteTitle>Учебно-методический портал</b:InternetSiteTitle>
    <b:URL>http://www.uchmet.ru/</b:URL>
    <b:RefOrder>1</b:RefOrder>
  </b:Source>
</b:Sources>
</file>

<file path=customXml/itemProps1.xml><?xml version="1.0" encoding="utf-8"?>
<ds:datastoreItem xmlns:ds="http://schemas.openxmlformats.org/officeDocument/2006/customXml" ds:itemID="{BD6B61D4-2F0B-4333-957B-2B52BE6C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Tamara</cp:lastModifiedBy>
  <cp:revision>4</cp:revision>
  <cp:lastPrinted>2014-11-16T08:40:00Z</cp:lastPrinted>
  <dcterms:created xsi:type="dcterms:W3CDTF">2016-04-24T20:46:00Z</dcterms:created>
  <dcterms:modified xsi:type="dcterms:W3CDTF">2017-10-11T19:49:00Z</dcterms:modified>
</cp:coreProperties>
</file>