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36" w:rsidRPr="00452E59" w:rsidRDefault="00400D36" w:rsidP="00400D36">
      <w:pPr>
        <w:jc w:val="both"/>
        <w:rPr>
          <w:rFonts w:ascii="Times New Roman" w:hAnsi="Times New Roman" w:cs="Times New Roman"/>
          <w:sz w:val="28"/>
          <w:szCs w:val="28"/>
        </w:rPr>
      </w:pPr>
      <w:r w:rsidRPr="00452E59">
        <w:rPr>
          <w:rFonts w:ascii="Times New Roman" w:hAnsi="Times New Roman" w:cs="Times New Roman"/>
          <w:sz w:val="28"/>
          <w:szCs w:val="28"/>
        </w:rPr>
        <w:tab/>
      </w:r>
      <w:r w:rsidR="00B75B93" w:rsidRPr="00B75B93">
        <w:rPr>
          <w:rFonts w:ascii="Times New Roman" w:hAnsi="Times New Roman" w:cs="Times New Roman"/>
          <w:sz w:val="28"/>
          <w:szCs w:val="28"/>
        </w:rPr>
        <w:t xml:space="preserve">Методическое пособие «Глаголы. Местоимения ОН, ОНА, ОНИ» </w:t>
      </w:r>
      <w:r w:rsidRPr="00B75B93">
        <w:rPr>
          <w:rFonts w:ascii="Times New Roman" w:hAnsi="Times New Roman" w:cs="Times New Roman"/>
          <w:sz w:val="28"/>
          <w:szCs w:val="28"/>
        </w:rPr>
        <w:t>рассчитано на работу с детьми владеющими начальными навыками чтения и имеющими трудности с различением и употреблением в речи местоимений «он, она, они» и согласованием их с глаголами.</w:t>
      </w:r>
    </w:p>
    <w:p w:rsidR="00400D36" w:rsidRPr="00452E59" w:rsidRDefault="00400D36" w:rsidP="00400D36">
      <w:pPr>
        <w:jc w:val="both"/>
        <w:rPr>
          <w:rFonts w:ascii="Times New Roman" w:hAnsi="Times New Roman" w:cs="Times New Roman"/>
          <w:sz w:val="28"/>
          <w:szCs w:val="28"/>
        </w:rPr>
      </w:pPr>
      <w:r w:rsidRPr="00452E59">
        <w:rPr>
          <w:rFonts w:ascii="Times New Roman" w:hAnsi="Times New Roman" w:cs="Times New Roman"/>
          <w:sz w:val="28"/>
          <w:szCs w:val="28"/>
        </w:rPr>
        <w:tab/>
        <w:t>Работу с пособием можно организовать как индивидуально, так и в подгруппе как часть занятия по развитию речи, обучению грамоте.</w:t>
      </w:r>
    </w:p>
    <w:p w:rsidR="00400D36" w:rsidRPr="00452E59" w:rsidRDefault="00400D36" w:rsidP="00400D36">
      <w:pPr>
        <w:jc w:val="both"/>
        <w:rPr>
          <w:rFonts w:ascii="Times New Roman" w:hAnsi="Times New Roman" w:cs="Times New Roman"/>
          <w:sz w:val="28"/>
          <w:szCs w:val="28"/>
        </w:rPr>
      </w:pPr>
      <w:r w:rsidRPr="00452E59">
        <w:rPr>
          <w:rFonts w:ascii="Times New Roman" w:hAnsi="Times New Roman" w:cs="Times New Roman"/>
          <w:sz w:val="28"/>
          <w:szCs w:val="28"/>
        </w:rPr>
        <w:tab/>
        <w:t xml:space="preserve">Пособие состоит из 33 рабочих листов, на каждом из которых изображены люди (например, девочка, мальчик, дети), которые выполняют одно и тоже действие. В конце пособия приведены 99 карточек с надписью местоимения и действия. Эти карточки необходимо разрезать. </w:t>
      </w:r>
    </w:p>
    <w:p w:rsidR="00400D36" w:rsidRPr="00452E59" w:rsidRDefault="00400D36" w:rsidP="00400D36">
      <w:pPr>
        <w:jc w:val="both"/>
        <w:rPr>
          <w:rFonts w:ascii="Times New Roman" w:hAnsi="Times New Roman" w:cs="Times New Roman"/>
          <w:sz w:val="28"/>
          <w:szCs w:val="28"/>
        </w:rPr>
      </w:pPr>
      <w:r w:rsidRPr="00452E59">
        <w:rPr>
          <w:rFonts w:ascii="Times New Roman" w:hAnsi="Times New Roman" w:cs="Times New Roman"/>
          <w:sz w:val="28"/>
          <w:szCs w:val="28"/>
        </w:rPr>
        <w:tab/>
        <w:t>В пособии отрабатывается согласование местоимений со следующими глаголами: сидит, прыгает, моет, идёт, играет (в игрушки), спит, смеётся, кушает, плачет, пьёт, чистит, едет, бежит, плывёт, качается, красит, рисует, читает, загорает, ловит, поливает, летит, пишет, играет (на музыкальных инструментах), копает, сажает, несёт, плывёт, танцует, моет (пол), пылесосит, лежит, поёт, плачет. Местоимение и окончание глагола на карточках акцентировано красным шрифтом.</w:t>
      </w:r>
    </w:p>
    <w:p w:rsidR="00400D36" w:rsidRPr="00452E59" w:rsidRDefault="00400D36" w:rsidP="00400D36">
      <w:pPr>
        <w:jc w:val="both"/>
        <w:rPr>
          <w:rFonts w:ascii="Times New Roman" w:hAnsi="Times New Roman" w:cs="Times New Roman"/>
          <w:sz w:val="28"/>
          <w:szCs w:val="28"/>
        </w:rPr>
      </w:pPr>
      <w:r w:rsidRPr="00452E59">
        <w:rPr>
          <w:rFonts w:ascii="Times New Roman" w:hAnsi="Times New Roman" w:cs="Times New Roman"/>
          <w:sz w:val="28"/>
          <w:szCs w:val="28"/>
        </w:rPr>
        <w:tab/>
      </w:r>
      <w:r w:rsidR="00C46AE9" w:rsidRPr="00C46AE9">
        <w:rPr>
          <w:rFonts w:ascii="Times New Roman" w:hAnsi="Times New Roman" w:cs="Times New Roman"/>
          <w:sz w:val="28"/>
          <w:szCs w:val="28"/>
        </w:rPr>
        <w:t>Р</w:t>
      </w:r>
      <w:r w:rsidRPr="00C46AE9">
        <w:rPr>
          <w:rFonts w:ascii="Times New Roman" w:hAnsi="Times New Roman" w:cs="Times New Roman"/>
          <w:sz w:val="28"/>
          <w:szCs w:val="28"/>
        </w:rPr>
        <w:t xml:space="preserve">екомендуется </w:t>
      </w:r>
      <w:proofErr w:type="spellStart"/>
      <w:r w:rsidRPr="00C46AE9">
        <w:rPr>
          <w:rFonts w:ascii="Times New Roman" w:hAnsi="Times New Roman" w:cs="Times New Roman"/>
          <w:sz w:val="28"/>
          <w:szCs w:val="28"/>
        </w:rPr>
        <w:t>заламинировать</w:t>
      </w:r>
      <w:proofErr w:type="spellEnd"/>
      <w:r w:rsidRPr="00C46AE9">
        <w:rPr>
          <w:rFonts w:ascii="Times New Roman" w:hAnsi="Times New Roman" w:cs="Times New Roman"/>
          <w:sz w:val="28"/>
          <w:szCs w:val="28"/>
        </w:rPr>
        <w:t xml:space="preserve"> раб</w:t>
      </w:r>
      <w:r w:rsidR="00C46AE9" w:rsidRPr="00C46AE9">
        <w:rPr>
          <w:rFonts w:ascii="Times New Roman" w:hAnsi="Times New Roman" w:cs="Times New Roman"/>
          <w:sz w:val="28"/>
          <w:szCs w:val="28"/>
        </w:rPr>
        <w:t>очие листы и разрезные карточки</w:t>
      </w:r>
      <w:r w:rsidRPr="00C46AE9">
        <w:rPr>
          <w:rFonts w:ascii="Times New Roman" w:hAnsi="Times New Roman" w:cs="Times New Roman"/>
          <w:sz w:val="28"/>
          <w:szCs w:val="28"/>
        </w:rPr>
        <w:t>.</w:t>
      </w:r>
      <w:r w:rsidRPr="00452E59">
        <w:rPr>
          <w:rFonts w:ascii="Times New Roman" w:hAnsi="Times New Roman" w:cs="Times New Roman"/>
          <w:sz w:val="28"/>
          <w:szCs w:val="28"/>
        </w:rPr>
        <w:t xml:space="preserve"> Для удобства работы также рекомендуется использовать двухсторонние липучки для надежного крепления карточек к рабочим листам.</w:t>
      </w:r>
    </w:p>
    <w:p w:rsidR="00400D36" w:rsidRPr="00452E59" w:rsidRDefault="00400D36" w:rsidP="00400D36">
      <w:pPr>
        <w:ind w:firstLine="708"/>
        <w:jc w:val="both"/>
        <w:rPr>
          <w:rFonts w:ascii="Times New Roman" w:hAnsi="Times New Roman" w:cs="Times New Roman"/>
          <w:sz w:val="28"/>
          <w:szCs w:val="28"/>
        </w:rPr>
      </w:pPr>
      <w:r w:rsidRPr="00452E59">
        <w:rPr>
          <w:rFonts w:ascii="Times New Roman" w:hAnsi="Times New Roman" w:cs="Times New Roman"/>
          <w:sz w:val="28"/>
          <w:szCs w:val="28"/>
        </w:rPr>
        <w:t>Варианты работы с пособием</w:t>
      </w:r>
      <w:r w:rsidRPr="00452E59">
        <w:rPr>
          <w:rFonts w:ascii="Times New Roman" w:hAnsi="Times New Roman" w:cs="Times New Roman"/>
          <w:sz w:val="28"/>
          <w:szCs w:val="28"/>
          <w:lang w:val="en-US"/>
        </w:rPr>
        <w:t>:</w:t>
      </w:r>
    </w:p>
    <w:p w:rsidR="001C0DF6" w:rsidRPr="00452E59" w:rsidRDefault="00400D36" w:rsidP="00400D36">
      <w:pPr>
        <w:numPr>
          <w:ilvl w:val="0"/>
          <w:numId w:val="1"/>
        </w:numPr>
        <w:jc w:val="both"/>
        <w:rPr>
          <w:rFonts w:ascii="Times New Roman" w:hAnsi="Times New Roman" w:cs="Times New Roman"/>
          <w:sz w:val="28"/>
          <w:szCs w:val="28"/>
        </w:rPr>
      </w:pPr>
      <w:r w:rsidRPr="00452E59">
        <w:rPr>
          <w:rFonts w:ascii="Times New Roman" w:hAnsi="Times New Roman" w:cs="Times New Roman"/>
          <w:sz w:val="28"/>
          <w:szCs w:val="28"/>
        </w:rPr>
        <w:t xml:space="preserve">Карточки </w:t>
      </w:r>
      <w:r w:rsidR="00E701A5" w:rsidRPr="00452E59">
        <w:rPr>
          <w:rFonts w:ascii="Times New Roman" w:hAnsi="Times New Roman" w:cs="Times New Roman"/>
          <w:sz w:val="28"/>
          <w:szCs w:val="28"/>
        </w:rPr>
        <w:t xml:space="preserve">с </w:t>
      </w:r>
      <w:r w:rsidRPr="00452E59">
        <w:rPr>
          <w:rFonts w:ascii="Times New Roman" w:hAnsi="Times New Roman" w:cs="Times New Roman"/>
          <w:sz w:val="28"/>
          <w:szCs w:val="28"/>
        </w:rPr>
        <w:t>текстом прикреплены к рабочим листам. Ребенок читает текст. Педагог просит повторить прочитанное с опорой на иллюстрацию.</w:t>
      </w:r>
    </w:p>
    <w:p w:rsidR="001C0DF6" w:rsidRPr="00452E59" w:rsidRDefault="00400D36" w:rsidP="00400D36">
      <w:pPr>
        <w:numPr>
          <w:ilvl w:val="0"/>
          <w:numId w:val="1"/>
        </w:numPr>
        <w:jc w:val="both"/>
        <w:rPr>
          <w:rFonts w:ascii="Times New Roman" w:hAnsi="Times New Roman" w:cs="Times New Roman"/>
          <w:sz w:val="28"/>
          <w:szCs w:val="28"/>
        </w:rPr>
      </w:pPr>
      <w:r w:rsidRPr="00452E59">
        <w:rPr>
          <w:rFonts w:ascii="Times New Roman" w:hAnsi="Times New Roman" w:cs="Times New Roman"/>
          <w:sz w:val="28"/>
          <w:szCs w:val="28"/>
        </w:rPr>
        <w:t xml:space="preserve">Карточки с текстом лежат перед ребенком в произвольном порядке. Он читает текст и прикрепляет карточку «на место». Начинать рекомендуется с одной страницы (3 карточки), постепенно увеличивая до двух страниц (6 карточек). </w:t>
      </w:r>
    </w:p>
    <w:p w:rsidR="001C0DF6" w:rsidRPr="00452E59" w:rsidRDefault="00400D36" w:rsidP="00400D36">
      <w:pPr>
        <w:numPr>
          <w:ilvl w:val="0"/>
          <w:numId w:val="1"/>
        </w:numPr>
        <w:jc w:val="both"/>
        <w:rPr>
          <w:rFonts w:ascii="Times New Roman" w:hAnsi="Times New Roman" w:cs="Times New Roman"/>
          <w:sz w:val="28"/>
          <w:szCs w:val="28"/>
        </w:rPr>
      </w:pPr>
      <w:r w:rsidRPr="00452E59">
        <w:rPr>
          <w:rFonts w:ascii="Times New Roman" w:hAnsi="Times New Roman" w:cs="Times New Roman"/>
          <w:sz w:val="28"/>
          <w:szCs w:val="28"/>
        </w:rPr>
        <w:t xml:space="preserve">Работа с рабочими полями пособия без прикрепленных карточек с текстом. Ребенок последовательно называет местоимение и действие с опорой на иллюстрацию. В дальнейшем педагог просит </w:t>
      </w:r>
      <w:r w:rsidR="00C46AE9">
        <w:rPr>
          <w:rFonts w:ascii="Times New Roman" w:hAnsi="Times New Roman" w:cs="Times New Roman"/>
          <w:sz w:val="28"/>
          <w:szCs w:val="28"/>
        </w:rPr>
        <w:t>назвать</w:t>
      </w:r>
      <w:r w:rsidRPr="00452E59">
        <w:rPr>
          <w:rFonts w:ascii="Times New Roman" w:hAnsi="Times New Roman" w:cs="Times New Roman"/>
          <w:sz w:val="28"/>
          <w:szCs w:val="28"/>
        </w:rPr>
        <w:t xml:space="preserve"> иллюстрации в произвольном порядке.</w:t>
      </w:r>
    </w:p>
    <w:p w:rsidR="001C0DF6" w:rsidRPr="00452E59" w:rsidRDefault="00400D36" w:rsidP="00400D36">
      <w:pPr>
        <w:numPr>
          <w:ilvl w:val="0"/>
          <w:numId w:val="1"/>
        </w:numPr>
        <w:jc w:val="both"/>
        <w:rPr>
          <w:rFonts w:ascii="Times New Roman" w:hAnsi="Times New Roman" w:cs="Times New Roman"/>
          <w:sz w:val="28"/>
          <w:szCs w:val="28"/>
        </w:rPr>
      </w:pPr>
      <w:r w:rsidRPr="00452E59">
        <w:rPr>
          <w:rFonts w:ascii="Times New Roman" w:hAnsi="Times New Roman" w:cs="Times New Roman"/>
          <w:sz w:val="28"/>
          <w:szCs w:val="28"/>
        </w:rPr>
        <w:t>Работа с малой группой детей. У каждого ребенка 1-2 рабочих поля. Карточки с текстом от этих полей в центре стола. Педагог</w:t>
      </w:r>
      <w:r w:rsidR="00452E59" w:rsidRPr="00452E59">
        <w:rPr>
          <w:rFonts w:ascii="Times New Roman" w:hAnsi="Times New Roman" w:cs="Times New Roman"/>
          <w:sz w:val="28"/>
          <w:szCs w:val="28"/>
        </w:rPr>
        <w:t>, или</w:t>
      </w:r>
      <w:r w:rsidRPr="00452E59">
        <w:rPr>
          <w:rFonts w:ascii="Times New Roman" w:hAnsi="Times New Roman" w:cs="Times New Roman"/>
          <w:sz w:val="28"/>
          <w:szCs w:val="28"/>
        </w:rPr>
        <w:t xml:space="preserve"> один из детей читает текст на карточке, ребенок, у которого есть данная иллюстрация крепит эту карточку на свое рабочее поле.</w:t>
      </w:r>
    </w:p>
    <w:p w:rsidR="00400D36" w:rsidRPr="00452E59" w:rsidRDefault="00400D36" w:rsidP="00452E59">
      <w:pPr>
        <w:jc w:val="center"/>
        <w:rPr>
          <w:rFonts w:ascii="Times New Roman" w:hAnsi="Times New Roman" w:cs="Times New Roman"/>
          <w:sz w:val="28"/>
          <w:szCs w:val="28"/>
        </w:rPr>
      </w:pPr>
      <w:r w:rsidRPr="00452E59">
        <w:rPr>
          <w:rFonts w:ascii="Times New Roman" w:hAnsi="Times New Roman" w:cs="Times New Roman"/>
          <w:sz w:val="28"/>
          <w:szCs w:val="28"/>
        </w:rPr>
        <w:t>Успехов в работе!</w:t>
      </w:r>
    </w:p>
    <w:p w:rsidR="00400D36" w:rsidRDefault="00400D36" w:rsidP="00400D36">
      <w:pPr>
        <w:jc w:val="both"/>
        <w:rPr>
          <w:sz w:val="28"/>
          <w:szCs w:val="28"/>
        </w:rPr>
      </w:pPr>
      <w:bookmarkStart w:id="0" w:name="_GoBack"/>
      <w:bookmarkEnd w:id="0"/>
    </w:p>
    <w:sectPr w:rsidR="00400D36" w:rsidSect="00452E59">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36120"/>
    <w:multiLevelType w:val="hybridMultilevel"/>
    <w:tmpl w:val="B1DA78CC"/>
    <w:lvl w:ilvl="0" w:tplc="9D1A69B8">
      <w:start w:val="1"/>
      <w:numFmt w:val="decimal"/>
      <w:lvlText w:val="%1."/>
      <w:lvlJc w:val="left"/>
      <w:pPr>
        <w:tabs>
          <w:tab w:val="num" w:pos="720"/>
        </w:tabs>
        <w:ind w:left="720" w:hanging="360"/>
      </w:pPr>
    </w:lvl>
    <w:lvl w:ilvl="1" w:tplc="3C863422" w:tentative="1">
      <w:start w:val="1"/>
      <w:numFmt w:val="decimal"/>
      <w:lvlText w:val="%2."/>
      <w:lvlJc w:val="left"/>
      <w:pPr>
        <w:tabs>
          <w:tab w:val="num" w:pos="1440"/>
        </w:tabs>
        <w:ind w:left="1440" w:hanging="360"/>
      </w:pPr>
    </w:lvl>
    <w:lvl w:ilvl="2" w:tplc="8072F53C" w:tentative="1">
      <w:start w:val="1"/>
      <w:numFmt w:val="decimal"/>
      <w:lvlText w:val="%3."/>
      <w:lvlJc w:val="left"/>
      <w:pPr>
        <w:tabs>
          <w:tab w:val="num" w:pos="2160"/>
        </w:tabs>
        <w:ind w:left="2160" w:hanging="360"/>
      </w:pPr>
    </w:lvl>
    <w:lvl w:ilvl="3" w:tplc="C9928BA2" w:tentative="1">
      <w:start w:val="1"/>
      <w:numFmt w:val="decimal"/>
      <w:lvlText w:val="%4."/>
      <w:lvlJc w:val="left"/>
      <w:pPr>
        <w:tabs>
          <w:tab w:val="num" w:pos="2880"/>
        </w:tabs>
        <w:ind w:left="2880" w:hanging="360"/>
      </w:pPr>
    </w:lvl>
    <w:lvl w:ilvl="4" w:tplc="4BB252DA" w:tentative="1">
      <w:start w:val="1"/>
      <w:numFmt w:val="decimal"/>
      <w:lvlText w:val="%5."/>
      <w:lvlJc w:val="left"/>
      <w:pPr>
        <w:tabs>
          <w:tab w:val="num" w:pos="3600"/>
        </w:tabs>
        <w:ind w:left="3600" w:hanging="360"/>
      </w:pPr>
    </w:lvl>
    <w:lvl w:ilvl="5" w:tplc="C9EE6B70" w:tentative="1">
      <w:start w:val="1"/>
      <w:numFmt w:val="decimal"/>
      <w:lvlText w:val="%6."/>
      <w:lvlJc w:val="left"/>
      <w:pPr>
        <w:tabs>
          <w:tab w:val="num" w:pos="4320"/>
        </w:tabs>
        <w:ind w:left="4320" w:hanging="360"/>
      </w:pPr>
    </w:lvl>
    <w:lvl w:ilvl="6" w:tplc="1EE46CB8" w:tentative="1">
      <w:start w:val="1"/>
      <w:numFmt w:val="decimal"/>
      <w:lvlText w:val="%7."/>
      <w:lvlJc w:val="left"/>
      <w:pPr>
        <w:tabs>
          <w:tab w:val="num" w:pos="5040"/>
        </w:tabs>
        <w:ind w:left="5040" w:hanging="360"/>
      </w:pPr>
    </w:lvl>
    <w:lvl w:ilvl="7" w:tplc="38405108" w:tentative="1">
      <w:start w:val="1"/>
      <w:numFmt w:val="decimal"/>
      <w:lvlText w:val="%8."/>
      <w:lvlJc w:val="left"/>
      <w:pPr>
        <w:tabs>
          <w:tab w:val="num" w:pos="5760"/>
        </w:tabs>
        <w:ind w:left="5760" w:hanging="360"/>
      </w:pPr>
    </w:lvl>
    <w:lvl w:ilvl="8" w:tplc="F43AF60C" w:tentative="1">
      <w:start w:val="1"/>
      <w:numFmt w:val="decimal"/>
      <w:lvlText w:val="%9."/>
      <w:lvlJc w:val="left"/>
      <w:pPr>
        <w:tabs>
          <w:tab w:val="num" w:pos="6480"/>
        </w:tabs>
        <w:ind w:left="6480" w:hanging="360"/>
      </w:pPr>
    </w:lvl>
  </w:abstractNum>
  <w:abstractNum w:abstractNumId="1">
    <w:nsid w:val="62C73B22"/>
    <w:multiLevelType w:val="hybridMultilevel"/>
    <w:tmpl w:val="77FC6B8C"/>
    <w:lvl w:ilvl="0" w:tplc="36E66BB4">
      <w:start w:val="1"/>
      <w:numFmt w:val="decimal"/>
      <w:lvlText w:val="%1."/>
      <w:lvlJc w:val="left"/>
      <w:pPr>
        <w:tabs>
          <w:tab w:val="num" w:pos="720"/>
        </w:tabs>
        <w:ind w:left="720" w:hanging="360"/>
      </w:pPr>
    </w:lvl>
    <w:lvl w:ilvl="1" w:tplc="7A5EF6B8" w:tentative="1">
      <w:start w:val="1"/>
      <w:numFmt w:val="decimal"/>
      <w:lvlText w:val="%2."/>
      <w:lvlJc w:val="left"/>
      <w:pPr>
        <w:tabs>
          <w:tab w:val="num" w:pos="1440"/>
        </w:tabs>
        <w:ind w:left="1440" w:hanging="360"/>
      </w:pPr>
    </w:lvl>
    <w:lvl w:ilvl="2" w:tplc="A9B05AFC" w:tentative="1">
      <w:start w:val="1"/>
      <w:numFmt w:val="decimal"/>
      <w:lvlText w:val="%3."/>
      <w:lvlJc w:val="left"/>
      <w:pPr>
        <w:tabs>
          <w:tab w:val="num" w:pos="2160"/>
        </w:tabs>
        <w:ind w:left="2160" w:hanging="360"/>
      </w:pPr>
    </w:lvl>
    <w:lvl w:ilvl="3" w:tplc="0F3607A8" w:tentative="1">
      <w:start w:val="1"/>
      <w:numFmt w:val="decimal"/>
      <w:lvlText w:val="%4."/>
      <w:lvlJc w:val="left"/>
      <w:pPr>
        <w:tabs>
          <w:tab w:val="num" w:pos="2880"/>
        </w:tabs>
        <w:ind w:left="2880" w:hanging="360"/>
      </w:pPr>
    </w:lvl>
    <w:lvl w:ilvl="4" w:tplc="F28EEC14" w:tentative="1">
      <w:start w:val="1"/>
      <w:numFmt w:val="decimal"/>
      <w:lvlText w:val="%5."/>
      <w:lvlJc w:val="left"/>
      <w:pPr>
        <w:tabs>
          <w:tab w:val="num" w:pos="3600"/>
        </w:tabs>
        <w:ind w:left="3600" w:hanging="360"/>
      </w:pPr>
    </w:lvl>
    <w:lvl w:ilvl="5" w:tplc="6BD2E4FA" w:tentative="1">
      <w:start w:val="1"/>
      <w:numFmt w:val="decimal"/>
      <w:lvlText w:val="%6."/>
      <w:lvlJc w:val="left"/>
      <w:pPr>
        <w:tabs>
          <w:tab w:val="num" w:pos="4320"/>
        </w:tabs>
        <w:ind w:left="4320" w:hanging="360"/>
      </w:pPr>
    </w:lvl>
    <w:lvl w:ilvl="6" w:tplc="12161C80" w:tentative="1">
      <w:start w:val="1"/>
      <w:numFmt w:val="decimal"/>
      <w:lvlText w:val="%7."/>
      <w:lvlJc w:val="left"/>
      <w:pPr>
        <w:tabs>
          <w:tab w:val="num" w:pos="5040"/>
        </w:tabs>
        <w:ind w:left="5040" w:hanging="360"/>
      </w:pPr>
    </w:lvl>
    <w:lvl w:ilvl="7" w:tplc="9C225B5C" w:tentative="1">
      <w:start w:val="1"/>
      <w:numFmt w:val="decimal"/>
      <w:lvlText w:val="%8."/>
      <w:lvlJc w:val="left"/>
      <w:pPr>
        <w:tabs>
          <w:tab w:val="num" w:pos="5760"/>
        </w:tabs>
        <w:ind w:left="5760" w:hanging="360"/>
      </w:pPr>
    </w:lvl>
    <w:lvl w:ilvl="8" w:tplc="5A6090D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00D36"/>
    <w:rsid w:val="001C0DF6"/>
    <w:rsid w:val="00285F4C"/>
    <w:rsid w:val="002C2A81"/>
    <w:rsid w:val="002E3AC4"/>
    <w:rsid w:val="00400D36"/>
    <w:rsid w:val="00452E59"/>
    <w:rsid w:val="00470456"/>
    <w:rsid w:val="00B75B93"/>
    <w:rsid w:val="00C46AE9"/>
    <w:rsid w:val="00DD7869"/>
    <w:rsid w:val="00E701A5"/>
    <w:rsid w:val="00F40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0D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581087">
      <w:bodyDiv w:val="1"/>
      <w:marLeft w:val="0"/>
      <w:marRight w:val="0"/>
      <w:marTop w:val="0"/>
      <w:marBottom w:val="0"/>
      <w:divBdr>
        <w:top w:val="none" w:sz="0" w:space="0" w:color="auto"/>
        <w:left w:val="none" w:sz="0" w:space="0" w:color="auto"/>
        <w:bottom w:val="none" w:sz="0" w:space="0" w:color="auto"/>
        <w:right w:val="none" w:sz="0" w:space="0" w:color="auto"/>
      </w:divBdr>
    </w:div>
    <w:div w:id="229316186">
      <w:bodyDiv w:val="1"/>
      <w:marLeft w:val="0"/>
      <w:marRight w:val="0"/>
      <w:marTop w:val="0"/>
      <w:marBottom w:val="0"/>
      <w:divBdr>
        <w:top w:val="none" w:sz="0" w:space="0" w:color="auto"/>
        <w:left w:val="none" w:sz="0" w:space="0" w:color="auto"/>
        <w:bottom w:val="none" w:sz="0" w:space="0" w:color="auto"/>
        <w:right w:val="none" w:sz="0" w:space="0" w:color="auto"/>
      </w:divBdr>
    </w:div>
    <w:div w:id="1008018641">
      <w:bodyDiv w:val="1"/>
      <w:marLeft w:val="0"/>
      <w:marRight w:val="0"/>
      <w:marTop w:val="0"/>
      <w:marBottom w:val="0"/>
      <w:divBdr>
        <w:top w:val="none" w:sz="0" w:space="0" w:color="auto"/>
        <w:left w:val="none" w:sz="0" w:space="0" w:color="auto"/>
        <w:bottom w:val="none" w:sz="0" w:space="0" w:color="auto"/>
        <w:right w:val="none" w:sz="0" w:space="0" w:color="auto"/>
      </w:divBdr>
      <w:divsChild>
        <w:div w:id="1967195314">
          <w:marLeft w:val="547"/>
          <w:marRight w:val="0"/>
          <w:marTop w:val="0"/>
          <w:marBottom w:val="0"/>
          <w:divBdr>
            <w:top w:val="none" w:sz="0" w:space="0" w:color="auto"/>
            <w:left w:val="none" w:sz="0" w:space="0" w:color="auto"/>
            <w:bottom w:val="none" w:sz="0" w:space="0" w:color="auto"/>
            <w:right w:val="none" w:sz="0" w:space="0" w:color="auto"/>
          </w:divBdr>
        </w:div>
        <w:div w:id="1212307783">
          <w:marLeft w:val="547"/>
          <w:marRight w:val="0"/>
          <w:marTop w:val="0"/>
          <w:marBottom w:val="0"/>
          <w:divBdr>
            <w:top w:val="none" w:sz="0" w:space="0" w:color="auto"/>
            <w:left w:val="none" w:sz="0" w:space="0" w:color="auto"/>
            <w:bottom w:val="none" w:sz="0" w:space="0" w:color="auto"/>
            <w:right w:val="none" w:sz="0" w:space="0" w:color="auto"/>
          </w:divBdr>
        </w:div>
        <w:div w:id="2066175582">
          <w:marLeft w:val="547"/>
          <w:marRight w:val="0"/>
          <w:marTop w:val="0"/>
          <w:marBottom w:val="0"/>
          <w:divBdr>
            <w:top w:val="none" w:sz="0" w:space="0" w:color="auto"/>
            <w:left w:val="none" w:sz="0" w:space="0" w:color="auto"/>
            <w:bottom w:val="none" w:sz="0" w:space="0" w:color="auto"/>
            <w:right w:val="none" w:sz="0" w:space="0" w:color="auto"/>
          </w:divBdr>
        </w:div>
        <w:div w:id="1762797502">
          <w:marLeft w:val="547"/>
          <w:marRight w:val="0"/>
          <w:marTop w:val="0"/>
          <w:marBottom w:val="0"/>
          <w:divBdr>
            <w:top w:val="none" w:sz="0" w:space="0" w:color="auto"/>
            <w:left w:val="none" w:sz="0" w:space="0" w:color="auto"/>
            <w:bottom w:val="none" w:sz="0" w:space="0" w:color="auto"/>
            <w:right w:val="none" w:sz="0" w:space="0" w:color="auto"/>
          </w:divBdr>
        </w:div>
      </w:divsChild>
    </w:div>
    <w:div w:id="1415782126">
      <w:bodyDiv w:val="1"/>
      <w:marLeft w:val="0"/>
      <w:marRight w:val="0"/>
      <w:marTop w:val="0"/>
      <w:marBottom w:val="0"/>
      <w:divBdr>
        <w:top w:val="none" w:sz="0" w:space="0" w:color="auto"/>
        <w:left w:val="none" w:sz="0" w:space="0" w:color="auto"/>
        <w:bottom w:val="none" w:sz="0" w:space="0" w:color="auto"/>
        <w:right w:val="none" w:sz="0" w:space="0" w:color="auto"/>
      </w:divBdr>
      <w:divsChild>
        <w:div w:id="2065832281">
          <w:marLeft w:val="547"/>
          <w:marRight w:val="0"/>
          <w:marTop w:val="0"/>
          <w:marBottom w:val="0"/>
          <w:divBdr>
            <w:top w:val="none" w:sz="0" w:space="0" w:color="auto"/>
            <w:left w:val="none" w:sz="0" w:space="0" w:color="auto"/>
            <w:bottom w:val="none" w:sz="0" w:space="0" w:color="auto"/>
            <w:right w:val="none" w:sz="0" w:space="0" w:color="auto"/>
          </w:divBdr>
        </w:div>
        <w:div w:id="1983578563">
          <w:marLeft w:val="547"/>
          <w:marRight w:val="0"/>
          <w:marTop w:val="0"/>
          <w:marBottom w:val="0"/>
          <w:divBdr>
            <w:top w:val="none" w:sz="0" w:space="0" w:color="auto"/>
            <w:left w:val="none" w:sz="0" w:space="0" w:color="auto"/>
            <w:bottom w:val="none" w:sz="0" w:space="0" w:color="auto"/>
            <w:right w:val="none" w:sz="0" w:space="0" w:color="auto"/>
          </w:divBdr>
        </w:div>
        <w:div w:id="311184080">
          <w:marLeft w:val="547"/>
          <w:marRight w:val="0"/>
          <w:marTop w:val="0"/>
          <w:marBottom w:val="0"/>
          <w:divBdr>
            <w:top w:val="none" w:sz="0" w:space="0" w:color="auto"/>
            <w:left w:val="none" w:sz="0" w:space="0" w:color="auto"/>
            <w:bottom w:val="none" w:sz="0" w:space="0" w:color="auto"/>
            <w:right w:val="none" w:sz="0" w:space="0" w:color="auto"/>
          </w:divBdr>
        </w:div>
        <w:div w:id="6431242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323</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Alexei</cp:lastModifiedBy>
  <cp:revision>8</cp:revision>
  <dcterms:created xsi:type="dcterms:W3CDTF">2019-11-28T23:24:00Z</dcterms:created>
  <dcterms:modified xsi:type="dcterms:W3CDTF">2019-12-09T11:17:00Z</dcterms:modified>
</cp:coreProperties>
</file>