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7E15" w14:textId="4AAF65DF" w:rsidR="00D908FB" w:rsidRPr="00871FB0" w:rsidRDefault="00E13883" w:rsidP="00D908FB">
      <w:pPr>
        <w:pStyle w:val="1"/>
        <w:spacing w:before="0"/>
        <w:rPr>
          <w:rFonts w:ascii="Segoe UI" w:hAnsi="Segoe UI" w:cs="Segoe UI"/>
          <w:szCs w:val="24"/>
        </w:rPr>
      </w:pPr>
      <w:bookmarkStart w:id="0" w:name="_Toc137562666"/>
      <w:r>
        <w:rPr>
          <w:rFonts w:ascii="Segoe UI" w:hAnsi="Segoe UI" w:cs="Segoe UI"/>
        </w:rPr>
        <w:t>АННОТАЦИЯ К ПРОГРАММЕ</w:t>
      </w:r>
      <w:r w:rsidR="00D908FB" w:rsidRPr="00871FB0">
        <w:rPr>
          <w:rFonts w:ascii="Segoe UI" w:hAnsi="Segoe UI" w:cs="Segoe UI"/>
          <w:szCs w:val="24"/>
        </w:rPr>
        <w:t xml:space="preserve"> КОРРЕКЦИОННОГО КУРСА КОРРЕКЦИОННО-РАЗВИВАЮЩЕЙ ОБЛАСТИ «ПСИХОКОРРЕКЦИОННЫЕ ЗАНЯТИЯ: ПСИХОЛОГИЧЕСКАЯ ГОТОВНОСТЬ К ТРУДУ»</w:t>
      </w:r>
      <w:bookmarkEnd w:id="0"/>
    </w:p>
    <w:p w14:paraId="12A69EA8" w14:textId="77777777" w:rsidR="00D908FB" w:rsidRPr="00871FB0" w:rsidRDefault="00D908FB" w:rsidP="00D908F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</w:rPr>
      </w:pPr>
    </w:p>
    <w:p w14:paraId="1D216142" w14:textId="77777777" w:rsidR="00D908FB" w:rsidRPr="00871FB0" w:rsidRDefault="00D908FB" w:rsidP="00D908FB">
      <w:pPr>
        <w:pStyle w:val="2"/>
        <w:rPr>
          <w:rFonts w:ascii="Segoe UI" w:hAnsi="Segoe UI" w:cs="Segoe UI"/>
          <w:szCs w:val="24"/>
        </w:rPr>
      </w:pPr>
      <w:bookmarkStart w:id="1" w:name="_Toc137562667"/>
      <w:r w:rsidRPr="00871FB0">
        <w:rPr>
          <w:rFonts w:ascii="Segoe UI" w:hAnsi="Segoe UI" w:cs="Segoe UI"/>
          <w:szCs w:val="24"/>
        </w:rPr>
        <w:t>Пояснительная записка</w:t>
      </w:r>
      <w:bookmarkEnd w:id="1"/>
    </w:p>
    <w:p w14:paraId="249CECBB" w14:textId="77777777" w:rsidR="00D908FB" w:rsidRPr="00871FB0" w:rsidRDefault="00D908FB" w:rsidP="00D908FB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Cs/>
          <w:kern w:val="1"/>
          <w:lang w:eastAsia="ar-SA"/>
        </w:rPr>
      </w:pPr>
      <w:r w:rsidRPr="00871FB0">
        <w:rPr>
          <w:rFonts w:ascii="Segoe UI" w:eastAsia="Arial Unicode MS" w:hAnsi="Segoe UI" w:cs="Segoe UI"/>
          <w:b/>
          <w:kern w:val="1"/>
          <w:lang w:eastAsia="ar-SA"/>
        </w:rPr>
        <w:t>Цель</w:t>
      </w:r>
      <w:r w:rsidRPr="00871FB0">
        <w:rPr>
          <w:rFonts w:ascii="Segoe UI" w:eastAsia="Arial Unicode MS" w:hAnsi="Segoe UI" w:cs="Segoe UI"/>
          <w:bCs/>
          <w:kern w:val="1"/>
          <w:lang w:eastAsia="ar-SA"/>
        </w:rPr>
        <w:t xml:space="preserve"> </w:t>
      </w:r>
      <w:r w:rsidRPr="00871FB0">
        <w:rPr>
          <w:rFonts w:ascii="Segoe UI" w:eastAsia="Arial Unicode MS" w:hAnsi="Segoe UI" w:cs="Segoe UI"/>
          <w:kern w:val="1"/>
          <w:lang w:eastAsia="ar-SA"/>
        </w:rPr>
        <w:t>коррекционного курса «</w:t>
      </w:r>
      <w:proofErr w:type="spellStart"/>
      <w:r w:rsidRPr="00871FB0">
        <w:rPr>
          <w:rFonts w:ascii="Segoe UI" w:eastAsia="Arial Unicode MS" w:hAnsi="Segoe UI" w:cs="Segoe UI"/>
          <w:kern w:val="1"/>
          <w:lang w:eastAsia="ar-SA"/>
        </w:rPr>
        <w:t>Психокоррекционные</w:t>
      </w:r>
      <w:proofErr w:type="spellEnd"/>
      <w:r w:rsidRPr="00871FB0">
        <w:rPr>
          <w:rFonts w:ascii="Segoe UI" w:eastAsia="Arial Unicode MS" w:hAnsi="Segoe UI" w:cs="Segoe UI"/>
          <w:kern w:val="1"/>
          <w:lang w:eastAsia="ar-SA"/>
        </w:rPr>
        <w:t xml:space="preserve"> занятия:</w:t>
      </w:r>
      <w:r>
        <w:rPr>
          <w:rFonts w:ascii="Segoe UI" w:eastAsia="Arial Unicode MS" w:hAnsi="Segoe UI" w:cs="Segoe UI"/>
          <w:kern w:val="1"/>
          <w:lang w:eastAsia="ar-SA"/>
        </w:rPr>
        <w:t xml:space="preserve"> психологическая готовность к труду</w:t>
      </w:r>
      <w:r w:rsidRPr="00871FB0">
        <w:rPr>
          <w:rFonts w:ascii="Segoe UI" w:eastAsia="Arial Unicode MS" w:hAnsi="Segoe UI" w:cs="Segoe UI"/>
          <w:kern w:val="1"/>
          <w:lang w:eastAsia="ar-SA"/>
        </w:rPr>
        <w:t xml:space="preserve">» </w:t>
      </w:r>
      <w:r w:rsidRPr="00871FB0">
        <w:rPr>
          <w:rFonts w:ascii="Segoe UI" w:eastAsia="Arial Unicode MS" w:hAnsi="Segoe UI" w:cs="Segoe UI"/>
          <w:bCs/>
          <w:kern w:val="1"/>
          <w:lang w:eastAsia="ar-SA"/>
        </w:rPr>
        <w:t xml:space="preserve">заключается в </w:t>
      </w:r>
      <w:r>
        <w:rPr>
          <w:rFonts w:ascii="Segoe UI" w:eastAsia="Arial Unicode MS" w:hAnsi="Segoe UI" w:cs="Segoe UI"/>
          <w:bCs/>
          <w:kern w:val="1"/>
          <w:lang w:eastAsia="ar-SA"/>
        </w:rPr>
        <w:t xml:space="preserve">многообразии </w:t>
      </w:r>
      <w:r w:rsidRPr="00871FB0">
        <w:rPr>
          <w:rFonts w:ascii="Segoe UI" w:eastAsia="Arial Unicode MS" w:hAnsi="Segoe UI" w:cs="Segoe UI"/>
          <w:bCs/>
          <w:kern w:val="1"/>
          <w:lang w:eastAsia="ar-SA"/>
        </w:rPr>
        <w:t xml:space="preserve">форм взаимодействия с обучающимися, направленными на преодоление или ослабление проблем в психическом и личностном развитии, </w:t>
      </w:r>
      <w:r>
        <w:rPr>
          <w:rFonts w:ascii="Segoe UI" w:eastAsia="Arial Unicode MS" w:hAnsi="Segoe UI" w:cs="Segoe UI"/>
          <w:bCs/>
          <w:kern w:val="1"/>
          <w:lang w:eastAsia="ar-SA"/>
        </w:rPr>
        <w:t>освоение компетенций (навыков общения, работы в команде, поведения в конфликтной ситуации, навыков сотрудничества и принятия решений), важных для дальнейшей профессиональной реализации</w:t>
      </w:r>
      <w:r w:rsidRPr="00871FB0">
        <w:rPr>
          <w:rFonts w:ascii="Segoe UI" w:eastAsia="Arial Unicode MS" w:hAnsi="Segoe UI" w:cs="Segoe UI"/>
          <w:bCs/>
          <w:kern w:val="1"/>
          <w:lang w:eastAsia="ar-SA"/>
        </w:rPr>
        <w:t>.</w:t>
      </w:r>
    </w:p>
    <w:p w14:paraId="33328DE9" w14:textId="77777777" w:rsidR="00D908FB" w:rsidRPr="00871FB0" w:rsidRDefault="00D908FB" w:rsidP="00D908FB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871FB0">
        <w:rPr>
          <w:rFonts w:ascii="Segoe UI" w:eastAsia="Arial Unicode MS" w:hAnsi="Segoe UI" w:cs="Segoe UI"/>
          <w:b/>
          <w:kern w:val="1"/>
          <w:lang w:eastAsia="ar-SA"/>
        </w:rPr>
        <w:t>Основные направления работы:</w:t>
      </w:r>
    </w:p>
    <w:p w14:paraId="357B0487" w14:textId="77777777" w:rsidR="00D908FB" w:rsidRPr="00871FB0" w:rsidRDefault="00D908FB" w:rsidP="00D908FB">
      <w:pPr>
        <w:pStyle w:val="a5"/>
        <w:numPr>
          <w:ilvl w:val="0"/>
          <w:numId w:val="2"/>
        </w:numPr>
        <w:suppressAutoHyphens/>
        <w:spacing w:after="0"/>
        <w:ind w:left="1134" w:hanging="283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871FB0">
        <w:rPr>
          <w:rFonts w:ascii="Segoe UI" w:eastAsia="Arial Unicode MS" w:hAnsi="Segoe UI" w:cs="Segoe UI"/>
          <w:bCs/>
          <w:sz w:val="24"/>
          <w:szCs w:val="24"/>
        </w:rPr>
        <w:t xml:space="preserve">диагностика и развитие познавательной сферы (формирование учебной мотивации, </w:t>
      </w:r>
      <w:proofErr w:type="spellStart"/>
      <w:r w:rsidRPr="00871FB0">
        <w:rPr>
          <w:rFonts w:ascii="Segoe UI" w:eastAsia="Arial Unicode MS" w:hAnsi="Segoe UI" w:cs="Segoe UI"/>
          <w:bCs/>
          <w:sz w:val="24"/>
          <w:szCs w:val="24"/>
        </w:rPr>
        <w:t>мнемической</w:t>
      </w:r>
      <w:proofErr w:type="spellEnd"/>
      <w:r w:rsidRPr="00871FB0">
        <w:rPr>
          <w:rFonts w:ascii="Segoe UI" w:eastAsia="Arial Unicode MS" w:hAnsi="Segoe UI" w:cs="Segoe UI"/>
          <w:bCs/>
          <w:sz w:val="24"/>
          <w:szCs w:val="24"/>
        </w:rPr>
        <w:t xml:space="preserve"> и мыслительной деятельности);</w:t>
      </w:r>
    </w:p>
    <w:p w14:paraId="4B698390" w14:textId="77777777" w:rsidR="00D908FB" w:rsidRPr="00871FB0" w:rsidRDefault="00D908FB" w:rsidP="00D908FB">
      <w:pPr>
        <w:pStyle w:val="a5"/>
        <w:numPr>
          <w:ilvl w:val="0"/>
          <w:numId w:val="2"/>
        </w:numPr>
        <w:suppressAutoHyphens/>
        <w:spacing w:after="0"/>
        <w:ind w:left="1134" w:hanging="283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871FB0">
        <w:rPr>
          <w:rFonts w:ascii="Segoe UI" w:eastAsia="Arial Unicode MS" w:hAnsi="Segoe UI" w:cs="Segoe UI"/>
          <w:bCs/>
          <w:sz w:val="24"/>
          <w:szCs w:val="24"/>
        </w:rPr>
        <w:t xml:space="preserve">диагностика и развитие эмоционально-личностной сферы (гармонизация </w:t>
      </w:r>
      <w:proofErr w:type="spellStart"/>
      <w:r w:rsidRPr="00871FB0">
        <w:rPr>
          <w:rFonts w:ascii="Segoe UI" w:eastAsia="Arial Unicode MS" w:hAnsi="Segoe UI" w:cs="Segoe UI"/>
          <w:bCs/>
          <w:sz w:val="24"/>
          <w:szCs w:val="24"/>
        </w:rPr>
        <w:t>пихоэмоционального</w:t>
      </w:r>
      <w:proofErr w:type="spellEnd"/>
      <w:r w:rsidRPr="00871FB0">
        <w:rPr>
          <w:rFonts w:ascii="Segoe UI" w:eastAsia="Arial Unicode MS" w:hAnsi="Segoe UI" w:cs="Segoe UI"/>
          <w:bCs/>
          <w:sz w:val="24"/>
          <w:szCs w:val="24"/>
        </w:rPr>
        <w:t xml:space="preserve">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самоконтроля);</w:t>
      </w:r>
    </w:p>
    <w:p w14:paraId="29E900F5" w14:textId="77777777" w:rsidR="00D908FB" w:rsidRDefault="00D908FB" w:rsidP="00D908FB">
      <w:pPr>
        <w:pStyle w:val="a5"/>
        <w:numPr>
          <w:ilvl w:val="0"/>
          <w:numId w:val="2"/>
        </w:numPr>
        <w:suppressAutoHyphens/>
        <w:spacing w:after="0"/>
        <w:ind w:left="1134" w:hanging="283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871FB0">
        <w:rPr>
          <w:rFonts w:ascii="Segoe UI" w:eastAsia="Arial Unicode MS" w:hAnsi="Segoe UI" w:cs="Segoe UI"/>
          <w:bCs/>
          <w:sz w:val="24"/>
          <w:szCs w:val="24"/>
        </w:rPr>
        <w:t>диагностика и развитие коммуникативной сферы и социальная интеграции (развитие способности к эмпатии, сопереживанию);</w:t>
      </w:r>
    </w:p>
    <w:p w14:paraId="6AD68214" w14:textId="77777777" w:rsidR="00D908FB" w:rsidRPr="00871FB0" w:rsidRDefault="00D908FB" w:rsidP="00D908FB">
      <w:pPr>
        <w:pStyle w:val="a5"/>
        <w:numPr>
          <w:ilvl w:val="0"/>
          <w:numId w:val="2"/>
        </w:numPr>
        <w:suppressAutoHyphens/>
        <w:spacing w:after="0"/>
        <w:ind w:left="1134" w:hanging="283"/>
        <w:jc w:val="both"/>
        <w:rPr>
          <w:rFonts w:ascii="Segoe UI" w:eastAsia="Arial Unicode MS" w:hAnsi="Segoe UI" w:cs="Segoe UI"/>
          <w:bCs/>
          <w:sz w:val="24"/>
          <w:szCs w:val="24"/>
        </w:rPr>
      </w:pPr>
      <w:r>
        <w:rPr>
          <w:rFonts w:ascii="Segoe UI" w:eastAsia="Arial Unicode MS" w:hAnsi="Segoe UI" w:cs="Segoe UI"/>
          <w:bCs/>
          <w:sz w:val="24"/>
          <w:szCs w:val="24"/>
        </w:rPr>
        <w:t>развитие психологической готовности к труду (педагогическое сопровождение профессионального самоопределения, развитие мотивации к осуществлению профессиональной деятельности, формирование готовности к выбору профессионального пути);</w:t>
      </w:r>
    </w:p>
    <w:p w14:paraId="4249399E" w14:textId="77777777" w:rsidR="00D908FB" w:rsidRPr="00871FB0" w:rsidRDefault="00D908FB" w:rsidP="00D908FB">
      <w:pPr>
        <w:pStyle w:val="a5"/>
        <w:numPr>
          <w:ilvl w:val="0"/>
          <w:numId w:val="2"/>
        </w:numPr>
        <w:suppressAutoHyphens/>
        <w:spacing w:after="0"/>
        <w:ind w:left="1134" w:hanging="283"/>
        <w:jc w:val="both"/>
        <w:rPr>
          <w:rFonts w:ascii="Segoe UI" w:eastAsia="Arial Unicode MS" w:hAnsi="Segoe UI" w:cs="Segoe UI"/>
          <w:bCs/>
          <w:sz w:val="24"/>
          <w:szCs w:val="24"/>
        </w:rPr>
      </w:pPr>
      <w:r w:rsidRPr="00871FB0">
        <w:rPr>
          <w:rFonts w:ascii="Segoe UI" w:eastAsia="Arial Unicode MS" w:hAnsi="Segoe UI" w:cs="Segoe UI"/>
          <w:bCs/>
          <w:sz w:val="24"/>
          <w:szCs w:val="24"/>
        </w:rPr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поведения).</w:t>
      </w:r>
    </w:p>
    <w:p w14:paraId="0E344216" w14:textId="77777777" w:rsidR="00D908FB" w:rsidRPr="00871FB0" w:rsidRDefault="00D908FB" w:rsidP="00D908FB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  <w:r w:rsidRPr="00871FB0">
        <w:rPr>
          <w:rFonts w:ascii="Segoe UI" w:eastAsia="Arial Unicode MS" w:hAnsi="Segoe UI" w:cs="Segoe UI"/>
          <w:b/>
          <w:kern w:val="1"/>
          <w:lang w:eastAsia="ar-SA"/>
        </w:rPr>
        <w:t xml:space="preserve">Задачи </w:t>
      </w:r>
      <w:r w:rsidRPr="00871FB0">
        <w:rPr>
          <w:rFonts w:ascii="Segoe UI" w:eastAsia="Arial Unicode MS" w:hAnsi="Segoe UI" w:cs="Segoe UI"/>
          <w:kern w:val="1"/>
          <w:lang w:eastAsia="ar-SA"/>
        </w:rPr>
        <w:t>коррекционного курса «</w:t>
      </w:r>
      <w:proofErr w:type="spellStart"/>
      <w:r w:rsidRPr="00871FB0">
        <w:rPr>
          <w:rFonts w:ascii="Segoe UI" w:eastAsia="Arial Unicode MS" w:hAnsi="Segoe UI" w:cs="Segoe UI"/>
          <w:kern w:val="1"/>
          <w:lang w:eastAsia="ar-SA"/>
        </w:rPr>
        <w:t>Психокоррекционные</w:t>
      </w:r>
      <w:proofErr w:type="spellEnd"/>
      <w:r w:rsidRPr="00871FB0">
        <w:rPr>
          <w:rFonts w:ascii="Segoe UI" w:eastAsia="Arial Unicode MS" w:hAnsi="Segoe UI" w:cs="Segoe UI"/>
          <w:kern w:val="1"/>
          <w:lang w:eastAsia="ar-SA"/>
        </w:rPr>
        <w:t xml:space="preserve"> занятия: </w:t>
      </w:r>
      <w:r>
        <w:rPr>
          <w:rFonts w:ascii="Segoe UI" w:eastAsia="Arial Unicode MS" w:hAnsi="Segoe UI" w:cs="Segoe UI"/>
          <w:kern w:val="1"/>
          <w:lang w:eastAsia="ar-SA"/>
        </w:rPr>
        <w:t>психологическая готовность к труду</w:t>
      </w:r>
      <w:r w:rsidRPr="00871FB0">
        <w:rPr>
          <w:rFonts w:ascii="Segoe UI" w:eastAsia="Arial Unicode MS" w:hAnsi="Segoe UI" w:cs="Segoe UI"/>
          <w:kern w:val="1"/>
          <w:lang w:eastAsia="ar-SA"/>
        </w:rPr>
        <w:t>»:</w:t>
      </w:r>
      <w:r>
        <w:rPr>
          <w:rFonts w:ascii="Segoe UI" w:eastAsia="Arial Unicode MS" w:hAnsi="Segoe UI" w:cs="Segoe UI"/>
          <w:kern w:val="1"/>
          <w:lang w:eastAsia="ar-SA"/>
        </w:rPr>
        <w:t xml:space="preserve"> </w:t>
      </w:r>
    </w:p>
    <w:p w14:paraId="05D7F7C0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формирование учебной мотивации;</w:t>
      </w:r>
    </w:p>
    <w:p w14:paraId="4948253D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развитие сенсомоторных процессов;</w:t>
      </w:r>
    </w:p>
    <w:p w14:paraId="6FC9809B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 xml:space="preserve">развитие </w:t>
      </w:r>
      <w:proofErr w:type="spellStart"/>
      <w:r w:rsidRPr="00871FB0">
        <w:rPr>
          <w:rFonts w:ascii="Segoe UI" w:hAnsi="Segoe UI" w:cs="Segoe UI"/>
        </w:rPr>
        <w:t>мнемических</w:t>
      </w:r>
      <w:proofErr w:type="spellEnd"/>
      <w:r w:rsidRPr="00871FB0">
        <w:rPr>
          <w:rFonts w:ascii="Segoe UI" w:hAnsi="Segoe UI" w:cs="Segoe UI"/>
        </w:rPr>
        <w:t xml:space="preserve"> и интеллектуальных процессов;</w:t>
      </w:r>
    </w:p>
    <w:p w14:paraId="2057A648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гармонизация психоэмоционального состояния;</w:t>
      </w:r>
    </w:p>
    <w:p w14:paraId="5D92E841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формирование позитивного отношения к своему «Я»;</w:t>
      </w:r>
    </w:p>
    <w:p w14:paraId="67E4E61E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повышение уверенности в себе;</w:t>
      </w:r>
    </w:p>
    <w:p w14:paraId="535D0B4D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развитие самостоятельности;</w:t>
      </w:r>
    </w:p>
    <w:p w14:paraId="33877339" w14:textId="77777777" w:rsidR="00D908FB" w:rsidRPr="00871FB0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формирование навыков самоконтроля;</w:t>
      </w:r>
    </w:p>
    <w:p w14:paraId="6E5C1AE9" w14:textId="77777777" w:rsidR="00D908FB" w:rsidRDefault="00D908FB" w:rsidP="00D908FB">
      <w:pPr>
        <w:pStyle w:val="a"/>
        <w:ind w:left="1134" w:hanging="295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 xml:space="preserve">развитие способности к эмпатии, сопереживанию; </w:t>
      </w:r>
    </w:p>
    <w:p w14:paraId="5E81483D" w14:textId="77777777" w:rsidR="00D908FB" w:rsidRPr="00CC1EB7" w:rsidRDefault="00D908FB" w:rsidP="00D908FB">
      <w:pPr>
        <w:pStyle w:val="a"/>
        <w:ind w:left="1134" w:hanging="295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формирование </w:t>
      </w:r>
      <w:r>
        <w:rPr>
          <w:rFonts w:ascii="Segoe UI" w:hAnsi="Segoe UI" w:cs="Segoe UI"/>
          <w:bCs/>
        </w:rPr>
        <w:t>мотивации к осуществлению профессиональной деятельности;</w:t>
      </w:r>
    </w:p>
    <w:p w14:paraId="20BD4612" w14:textId="77777777" w:rsidR="00D908FB" w:rsidRPr="00871FB0" w:rsidRDefault="00D908FB" w:rsidP="00D908FB">
      <w:pPr>
        <w:pStyle w:val="a"/>
        <w:ind w:left="1134" w:hanging="283"/>
        <w:rPr>
          <w:rFonts w:ascii="Segoe UI" w:hAnsi="Segoe UI" w:cs="Segoe UI"/>
        </w:rPr>
      </w:pPr>
      <w:r>
        <w:rPr>
          <w:rFonts w:ascii="Segoe UI" w:hAnsi="Segoe UI" w:cs="Segoe UI"/>
          <w:bCs/>
        </w:rPr>
        <w:lastRenderedPageBreak/>
        <w:t>формирование готовности к выбору профессионального пути;</w:t>
      </w:r>
    </w:p>
    <w:p w14:paraId="1835E853" w14:textId="77777777" w:rsidR="00D908FB" w:rsidRPr="00871FB0" w:rsidRDefault="00D908FB" w:rsidP="00D908FB">
      <w:pPr>
        <w:pStyle w:val="a"/>
        <w:ind w:left="1134" w:hanging="283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</w:r>
    </w:p>
    <w:p w14:paraId="671E6C13" w14:textId="77777777" w:rsidR="00D908FB" w:rsidRPr="00871FB0" w:rsidRDefault="00D908FB" w:rsidP="00D908FB">
      <w:pPr>
        <w:pStyle w:val="a"/>
        <w:ind w:left="1134" w:hanging="283"/>
        <w:rPr>
          <w:rFonts w:ascii="Segoe UI" w:hAnsi="Segoe UI" w:cs="Segoe UI"/>
          <w:color w:val="000000" w:themeColor="text1"/>
        </w:rPr>
      </w:pPr>
      <w:r w:rsidRPr="00871FB0">
        <w:rPr>
          <w:rFonts w:ascii="Segoe UI" w:hAnsi="Segoe UI" w:cs="Segoe UI"/>
          <w:color w:val="000000" w:themeColor="text1"/>
        </w:rPr>
        <w:t>формирование нравственных чувств и этического сознания, развитие навыков самовоспитания и самосовершенствования;</w:t>
      </w:r>
    </w:p>
    <w:p w14:paraId="15251063" w14:textId="77777777" w:rsidR="00D908FB" w:rsidRPr="00871FB0" w:rsidRDefault="00D908FB" w:rsidP="00D908FB">
      <w:pPr>
        <w:pStyle w:val="a"/>
        <w:ind w:left="1134" w:hanging="283"/>
        <w:rPr>
          <w:rFonts w:ascii="Segoe UI" w:hAnsi="Segoe UI" w:cs="Segoe UI"/>
          <w:color w:val="000000" w:themeColor="text1"/>
        </w:rPr>
      </w:pPr>
      <w:r w:rsidRPr="00871FB0">
        <w:rPr>
          <w:rFonts w:ascii="Segoe UI" w:hAnsi="Segoe UI" w:cs="Segoe UI"/>
          <w:color w:val="000000" w:themeColor="text1"/>
        </w:rPr>
        <w:t xml:space="preserve">формирование способности оценивать и сознательно выстраивать на основе традиционных моральных норм и нравственных идеалов отношение к себе, другим людям, обществу. </w:t>
      </w:r>
    </w:p>
    <w:p w14:paraId="49F266A1" w14:textId="77777777" w:rsidR="00D908FB" w:rsidRPr="00871FB0" w:rsidRDefault="00D908FB" w:rsidP="00D908FB">
      <w:pPr>
        <w:suppressAutoHyphens/>
        <w:spacing w:line="276" w:lineRule="auto"/>
        <w:ind w:firstLine="709"/>
        <w:jc w:val="both"/>
        <w:rPr>
          <w:rFonts w:ascii="Segoe UI" w:eastAsia="Arial Unicode MS" w:hAnsi="Segoe UI" w:cs="Segoe UI"/>
          <w:kern w:val="1"/>
          <w:lang w:eastAsia="ar-SA"/>
        </w:rPr>
      </w:pPr>
    </w:p>
    <w:p w14:paraId="7357FEF5" w14:textId="77777777" w:rsidR="00D908FB" w:rsidRPr="00871FB0" w:rsidRDefault="00D908FB" w:rsidP="00D908FB">
      <w:pPr>
        <w:pStyle w:val="2"/>
        <w:rPr>
          <w:rFonts w:ascii="Segoe UI" w:hAnsi="Segoe UI" w:cs="Segoe UI"/>
          <w:szCs w:val="24"/>
        </w:rPr>
      </w:pPr>
      <w:bookmarkStart w:id="2" w:name="_Toc137562668"/>
      <w:r w:rsidRPr="00871FB0">
        <w:rPr>
          <w:rFonts w:ascii="Segoe UI" w:hAnsi="Segoe UI" w:cs="Segoe UI"/>
          <w:szCs w:val="24"/>
        </w:rPr>
        <w:t>Общая характеристика коррекционного курса «</w:t>
      </w:r>
      <w:proofErr w:type="spellStart"/>
      <w:r w:rsidRPr="00871FB0">
        <w:rPr>
          <w:rFonts w:ascii="Segoe UI" w:hAnsi="Segoe UI" w:cs="Segoe UI"/>
          <w:szCs w:val="24"/>
        </w:rPr>
        <w:t>Психокоррекционные</w:t>
      </w:r>
      <w:proofErr w:type="spellEnd"/>
      <w:r w:rsidRPr="00871FB0">
        <w:rPr>
          <w:rFonts w:ascii="Segoe UI" w:hAnsi="Segoe UI" w:cs="Segoe UI"/>
          <w:szCs w:val="24"/>
        </w:rPr>
        <w:t xml:space="preserve"> занятия: психологическая готовность к труду»</w:t>
      </w:r>
      <w:bookmarkEnd w:id="2"/>
    </w:p>
    <w:p w14:paraId="11DD005B" w14:textId="77777777" w:rsidR="00D908FB" w:rsidRPr="00871FB0" w:rsidRDefault="00D908FB" w:rsidP="00D908FB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color w:val="000000" w:themeColor="text1"/>
        </w:rPr>
        <w:t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особые образовательные потребности, состояние здоровья, индивидуальные особенности учащихся</w:t>
      </w:r>
      <w:r>
        <w:rPr>
          <w:rFonts w:ascii="Segoe UI" w:hAnsi="Segoe UI" w:cs="Segoe UI"/>
          <w:color w:val="000000" w:themeColor="text1"/>
        </w:rPr>
        <w:t xml:space="preserve">, их потребность в самоопределении, в том числе в сфере будущей профессиональной деятельности. </w:t>
      </w:r>
      <w:r w:rsidRPr="00871FB0">
        <w:rPr>
          <w:rFonts w:ascii="Segoe UI" w:hAnsi="Segoe UI" w:cs="Segoe UI"/>
          <w:color w:val="000000" w:themeColor="text1"/>
        </w:rPr>
        <w:t>А значит, речь идет о необходимости оказания комплексной дифференцированной помощи детям с ограниченными возможностями здоровья, направленной на адаптацию</w:t>
      </w:r>
      <w:r>
        <w:rPr>
          <w:rFonts w:ascii="Segoe UI" w:hAnsi="Segoe UI" w:cs="Segoe UI"/>
          <w:color w:val="000000" w:themeColor="text1"/>
        </w:rPr>
        <w:t xml:space="preserve">, </w:t>
      </w:r>
      <w:r w:rsidRPr="00871FB0">
        <w:rPr>
          <w:rFonts w:ascii="Segoe UI" w:hAnsi="Segoe UI" w:cs="Segoe UI"/>
          <w:color w:val="000000" w:themeColor="text1"/>
        </w:rPr>
        <w:t>интеграцию в общество</w:t>
      </w:r>
      <w:r>
        <w:rPr>
          <w:rFonts w:ascii="Segoe UI" w:hAnsi="Segoe UI" w:cs="Segoe UI"/>
          <w:color w:val="000000" w:themeColor="text1"/>
        </w:rPr>
        <w:t xml:space="preserve">, в развитии мотивации к осуществлению трудовой деятельности </w:t>
      </w:r>
      <w:r w:rsidRPr="00596498">
        <w:rPr>
          <w:rFonts w:ascii="Segoe UI" w:hAnsi="Segoe UI" w:cs="Segoe UI"/>
          <w:color w:val="000000" w:themeColor="text1"/>
        </w:rPr>
        <w:t xml:space="preserve">и формировании </w:t>
      </w:r>
      <w:r w:rsidRPr="00596498">
        <w:rPr>
          <w:rFonts w:ascii="Segoe UI" w:hAnsi="Segoe UI" w:cs="Segoe UI"/>
        </w:rPr>
        <w:t>готовности к выбору профессионального пути</w:t>
      </w:r>
      <w:r>
        <w:rPr>
          <w:rFonts w:ascii="Segoe UI" w:hAnsi="Segoe UI" w:cs="Segoe UI"/>
        </w:rPr>
        <w:t>.</w:t>
      </w:r>
    </w:p>
    <w:p w14:paraId="66636691" w14:textId="77777777" w:rsidR="00D908FB" w:rsidRPr="00924675" w:rsidRDefault="00D908FB" w:rsidP="00D908FB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Коррекционной курс «</w:t>
      </w:r>
      <w:proofErr w:type="spellStart"/>
      <w:r w:rsidRPr="00871FB0">
        <w:rPr>
          <w:rFonts w:ascii="Segoe UI" w:hAnsi="Segoe UI" w:cs="Segoe UI"/>
        </w:rPr>
        <w:t>Психокоррекционные</w:t>
      </w:r>
      <w:proofErr w:type="spellEnd"/>
      <w:r w:rsidRPr="00871FB0">
        <w:rPr>
          <w:rFonts w:ascii="Segoe UI" w:hAnsi="Segoe UI" w:cs="Segoe UI"/>
        </w:rPr>
        <w:t xml:space="preserve"> занятия: психологическая готовность к труду» предназначен для обучающихся с ограниченными возможностями здоровья, имеющих легкую умственную отсталостью (интеллектуальные нарушения). Необходимость ведения специальной </w:t>
      </w:r>
      <w:proofErr w:type="spellStart"/>
      <w:r w:rsidRPr="00871FB0">
        <w:rPr>
          <w:rFonts w:ascii="Segoe UI" w:hAnsi="Segoe UI" w:cs="Segoe UI"/>
        </w:rPr>
        <w:t>психокоррекционной</w:t>
      </w:r>
      <w:proofErr w:type="spellEnd"/>
      <w:r w:rsidRPr="00871FB0">
        <w:rPr>
          <w:rFonts w:ascii="Segoe UI" w:hAnsi="Segoe UI" w:cs="Segoe UI"/>
        </w:rPr>
        <w:t xml:space="preserve"> работы с данной категорией обучающихся обусловлена особенностями их психического развития, специфическими нарушениями когнитивной, эмоционально-волевой, коммуникативной и поведенческих сфер.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</w:t>
      </w:r>
      <w:r w:rsidRPr="00871FB0">
        <w:rPr>
          <w:rFonts w:ascii="Segoe UI" w:hAnsi="Segoe UI" w:cs="Segoe UI"/>
          <w:color w:val="000000" w:themeColor="text1"/>
        </w:rPr>
        <w:t>Социализация детей с легкой степенью умственной отсталости (интеллектуальными нарушениями) затруднена, в связи с трудностями формирования у них навыков межличностного в социальной среде, несформированностью навыков коммуникации,</w:t>
      </w:r>
      <w:r>
        <w:rPr>
          <w:rFonts w:ascii="Segoe UI" w:hAnsi="Segoe UI" w:cs="Segoe UI"/>
          <w:color w:val="000000" w:themeColor="text1"/>
        </w:rPr>
        <w:t xml:space="preserve"> </w:t>
      </w:r>
      <w:r w:rsidRPr="00587E1C">
        <w:rPr>
          <w:rFonts w:ascii="Segoe UI" w:hAnsi="Segoe UI" w:cs="Segoe UI"/>
        </w:rPr>
        <w:t>Учащиеся</w:t>
      </w:r>
      <w:r w:rsidRPr="00587E1C">
        <w:rPr>
          <w:rFonts w:ascii="Segoe UI" w:hAnsi="Segoe UI" w:cs="Segoe UI"/>
          <w:color w:val="000000" w:themeColor="text1"/>
        </w:rPr>
        <w:t xml:space="preserve"> с легкой степенью умственной отсталости (интеллектуальными нарушениями)</w:t>
      </w:r>
      <w:r w:rsidRPr="00587E1C">
        <w:rPr>
          <w:rFonts w:ascii="Segoe UI" w:hAnsi="Segoe UI" w:cs="Segoe UI"/>
        </w:rPr>
        <w:t xml:space="preserve"> имеют определенный ряд противопоказаний к специальностям, а также ограниченное количество учреждений начального профессионального образования, где они могут обучаться. </w:t>
      </w:r>
      <w:r>
        <w:rPr>
          <w:rFonts w:ascii="Segoe UI" w:hAnsi="Segoe UI" w:cs="Segoe UI"/>
        </w:rPr>
        <w:t>Имея в виду вышеперечисленные особенности обучающихся, к</w:t>
      </w:r>
      <w:r w:rsidRPr="00871FB0">
        <w:rPr>
          <w:rFonts w:ascii="Segoe UI" w:hAnsi="Segoe UI" w:cs="Segoe UI"/>
        </w:rPr>
        <w:t xml:space="preserve">оррекционной курс </w:t>
      </w:r>
      <w:r w:rsidRPr="00871FB0">
        <w:rPr>
          <w:rFonts w:ascii="Segoe UI" w:hAnsi="Segoe UI" w:cs="Segoe UI"/>
        </w:rPr>
        <w:lastRenderedPageBreak/>
        <w:t>«</w:t>
      </w:r>
      <w:proofErr w:type="spellStart"/>
      <w:r w:rsidRPr="00871FB0">
        <w:rPr>
          <w:rFonts w:ascii="Segoe UI" w:hAnsi="Segoe UI" w:cs="Segoe UI"/>
        </w:rPr>
        <w:t>Психокоррекционные</w:t>
      </w:r>
      <w:proofErr w:type="spellEnd"/>
      <w:r w:rsidRPr="00871FB0">
        <w:rPr>
          <w:rFonts w:ascii="Segoe UI" w:hAnsi="Segoe UI" w:cs="Segoe UI"/>
        </w:rPr>
        <w:t xml:space="preserve"> занятия: психологическая готовность к труду»</w:t>
      </w:r>
      <w:r>
        <w:rPr>
          <w:rFonts w:ascii="Segoe UI" w:hAnsi="Segoe UI" w:cs="Segoe UI"/>
        </w:rPr>
        <w:t xml:space="preserve"> разработан с учетом возрастных и психологических особенностей и направлен на формирование активной жизненной позиции, трудолюбия, ответственного отношения к труду и его результатам, что в будущем поспособствует успешному профессиональному становлению.</w:t>
      </w:r>
    </w:p>
    <w:p w14:paraId="0E62BBC5" w14:textId="77777777" w:rsidR="00D908FB" w:rsidRPr="00871FB0" w:rsidRDefault="00D908FB" w:rsidP="00D908F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В основу данной программы положен функциональный подход: психокоррекция направлена на исправление и оптимизацию развития отдельных психических функций</w:t>
      </w:r>
      <w:r>
        <w:rPr>
          <w:rFonts w:ascii="Segoe UI" w:hAnsi="Segoe UI" w:cs="Segoe UI"/>
        </w:rPr>
        <w:t>, коммуникативных навыков, адаптацию в обществе и профессиональной среде</w:t>
      </w:r>
      <w:r w:rsidRPr="00871FB0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Интерактивная форма взаимодействия с обучающимися на занятиях обеспечит большую вовлеченность</w:t>
      </w:r>
      <w:r w:rsidRPr="00AC3548">
        <w:rPr>
          <w:rFonts w:ascii="Segoe UI" w:hAnsi="Segoe UI" w:cs="Segoe UI"/>
        </w:rPr>
        <w:t xml:space="preserve"> в совместную с педагогом и другими детьми деятельность</w:t>
      </w:r>
      <w:r>
        <w:rPr>
          <w:rFonts w:ascii="Segoe UI" w:hAnsi="Segoe UI" w:cs="Segoe UI"/>
        </w:rPr>
        <w:t>, направленную на интеллектуальное, личностное и социальное развитие обучающегося.</w:t>
      </w:r>
    </w:p>
    <w:p w14:paraId="7CCA280A" w14:textId="77777777" w:rsidR="00D908FB" w:rsidRPr="00871FB0" w:rsidRDefault="00D908FB" w:rsidP="00D908F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color w:val="000000" w:themeColor="text1"/>
        </w:rPr>
        <w:t>Опираясь на принцип деятельностного подхода, вся работа коррекционного</w:t>
      </w:r>
      <w:r>
        <w:rPr>
          <w:rFonts w:ascii="Segoe UI" w:hAnsi="Segoe UI" w:cs="Segoe UI"/>
          <w:color w:val="000000" w:themeColor="text1"/>
        </w:rPr>
        <w:t xml:space="preserve"> </w:t>
      </w:r>
      <w:r w:rsidRPr="00871FB0">
        <w:rPr>
          <w:rFonts w:ascii="Segoe UI" w:hAnsi="Segoe UI" w:cs="Segoe UI"/>
          <w:color w:val="000000" w:themeColor="text1"/>
        </w:rPr>
        <w:t>курса</w:t>
      </w:r>
      <w:r>
        <w:rPr>
          <w:rFonts w:ascii="Segoe UI" w:hAnsi="Segoe UI" w:cs="Segoe UI"/>
          <w:color w:val="000000" w:themeColor="text1"/>
        </w:rPr>
        <w:t xml:space="preserve"> </w:t>
      </w:r>
      <w:r w:rsidRPr="00871FB0">
        <w:rPr>
          <w:rFonts w:ascii="Segoe UI" w:hAnsi="Segoe UI" w:cs="Segoe UI"/>
          <w:color w:val="000000" w:themeColor="text1"/>
        </w:rPr>
        <w:t>коррекционно-развивающей области «</w:t>
      </w:r>
      <w:proofErr w:type="spellStart"/>
      <w:r w:rsidRPr="00871FB0">
        <w:rPr>
          <w:rFonts w:ascii="Segoe UI" w:hAnsi="Segoe UI" w:cs="Segoe UI"/>
          <w:color w:val="000000" w:themeColor="text1"/>
        </w:rPr>
        <w:t>Психокоррекционные</w:t>
      </w:r>
      <w:proofErr w:type="spellEnd"/>
      <w:r w:rsidRPr="00871FB0">
        <w:rPr>
          <w:rFonts w:ascii="Segoe UI" w:hAnsi="Segoe UI" w:cs="Segoe UI"/>
          <w:color w:val="000000" w:themeColor="text1"/>
        </w:rPr>
        <w:t xml:space="preserve"> занятия: психологическая готовность к труду» строиться как целостн</w:t>
      </w:r>
      <w:r>
        <w:rPr>
          <w:rFonts w:ascii="Segoe UI" w:hAnsi="Segoe UI" w:cs="Segoe UI"/>
          <w:color w:val="000000" w:themeColor="text1"/>
        </w:rPr>
        <w:t>ый</w:t>
      </w:r>
      <w:r w:rsidRPr="00871FB0">
        <w:rPr>
          <w:rFonts w:ascii="Segoe UI" w:hAnsi="Segoe UI" w:cs="Segoe UI"/>
          <w:color w:val="000000" w:themeColor="text1"/>
        </w:rPr>
        <w:t>, осмысленн</w:t>
      </w:r>
      <w:r>
        <w:rPr>
          <w:rFonts w:ascii="Segoe UI" w:hAnsi="Segoe UI" w:cs="Segoe UI"/>
          <w:color w:val="000000" w:themeColor="text1"/>
        </w:rPr>
        <w:t>ый</w:t>
      </w:r>
      <w:r w:rsidRPr="00871FB0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процесс обучения </w:t>
      </w:r>
      <w:r w:rsidRPr="00871FB0">
        <w:rPr>
          <w:rFonts w:ascii="Segoe UI" w:hAnsi="Segoe UI" w:cs="Segoe UI"/>
          <w:color w:val="000000" w:themeColor="text1"/>
        </w:rPr>
        <w:t>ребёнка, вписывающ</w:t>
      </w:r>
      <w:r>
        <w:rPr>
          <w:rFonts w:ascii="Segoe UI" w:hAnsi="Segoe UI" w:cs="Segoe UI"/>
          <w:color w:val="000000" w:themeColor="text1"/>
        </w:rPr>
        <w:t>ий</w:t>
      </w:r>
      <w:r w:rsidRPr="00871FB0">
        <w:rPr>
          <w:rFonts w:ascii="Segoe UI" w:hAnsi="Segoe UI" w:cs="Segoe UI"/>
          <w:color w:val="000000" w:themeColor="text1"/>
        </w:rPr>
        <w:t>ся в систему его повседневных жизненных отношений</w:t>
      </w:r>
      <w:r>
        <w:rPr>
          <w:rFonts w:ascii="Segoe UI" w:hAnsi="Segoe UI" w:cs="Segoe UI"/>
          <w:color w:val="000000" w:themeColor="text1"/>
        </w:rPr>
        <w:t>, познавательной и трудовой деятельности</w:t>
      </w:r>
      <w:r w:rsidRPr="00871FB0">
        <w:rPr>
          <w:rFonts w:ascii="Segoe UI" w:hAnsi="Segoe UI" w:cs="Segoe UI"/>
          <w:color w:val="000000" w:themeColor="text1"/>
        </w:rPr>
        <w:t>; на протяжении всей коррекционно-развивающей работы осуществляется тесный контакт со всеми участниками образовательного процесса (учителя, специалисты службы сопровождения школы, родители, администрация школы), что продиктовано соблюдением принципа комплексного подхода.</w:t>
      </w:r>
      <w:r>
        <w:rPr>
          <w:rFonts w:ascii="Segoe UI" w:hAnsi="Segoe UI" w:cs="Segoe UI"/>
          <w:color w:val="000000" w:themeColor="text1"/>
        </w:rPr>
        <w:t xml:space="preserve"> Центральное место отводится активной и разносторонней познавательной и трудовой деятельности школьника. В результате происходит формирование личности в процессе его собственной деятельности, направленной на открытие нового знания за счет перехода от информационного знания к знанию действия; через деятельность развивается самостоятельность, а значит приобретается компетенция жить и действовать в постоянно меняющихся условиях.</w:t>
      </w:r>
    </w:p>
    <w:p w14:paraId="726EFFAA" w14:textId="77777777" w:rsidR="00D908FB" w:rsidRPr="00871FB0" w:rsidRDefault="00D908FB" w:rsidP="00D908FB">
      <w:pPr>
        <w:suppressAutoHyphens/>
        <w:spacing w:line="276" w:lineRule="auto"/>
        <w:ind w:firstLine="708"/>
        <w:jc w:val="both"/>
        <w:rPr>
          <w:rFonts w:ascii="Segoe UI" w:eastAsia="Times New Roman" w:hAnsi="Segoe UI" w:cs="Segoe UI"/>
        </w:rPr>
      </w:pPr>
    </w:p>
    <w:p w14:paraId="7A799D75" w14:textId="77777777" w:rsidR="00D908FB" w:rsidRDefault="00D908FB">
      <w:pPr>
        <w:spacing w:after="160" w:line="259" w:lineRule="auto"/>
        <w:rPr>
          <w:rFonts w:ascii="Segoe UI" w:eastAsia="Arial Unicode MS" w:hAnsi="Segoe UI" w:cs="Segoe UI"/>
          <w:b/>
          <w:bCs/>
          <w:color w:val="000000" w:themeColor="text1"/>
          <w:lang w:eastAsia="ar-SA"/>
        </w:rPr>
      </w:pPr>
      <w:bookmarkStart w:id="3" w:name="_Toc137562669"/>
      <w:r>
        <w:rPr>
          <w:rFonts w:ascii="Segoe UI" w:hAnsi="Segoe UI" w:cs="Segoe UI"/>
        </w:rPr>
        <w:br w:type="page"/>
      </w:r>
    </w:p>
    <w:p w14:paraId="27531CAA" w14:textId="339F1F1E" w:rsidR="00D908FB" w:rsidRPr="00871FB0" w:rsidRDefault="00D908FB" w:rsidP="00D908FB">
      <w:pPr>
        <w:pStyle w:val="2"/>
        <w:rPr>
          <w:rFonts w:ascii="Segoe UI" w:hAnsi="Segoe UI" w:cs="Segoe UI"/>
          <w:szCs w:val="24"/>
        </w:rPr>
      </w:pPr>
      <w:r w:rsidRPr="00871FB0">
        <w:rPr>
          <w:rFonts w:ascii="Segoe UI" w:hAnsi="Segoe UI" w:cs="Segoe UI"/>
          <w:szCs w:val="24"/>
        </w:rPr>
        <w:lastRenderedPageBreak/>
        <w:t xml:space="preserve">Описание места </w:t>
      </w:r>
      <w:r w:rsidRPr="00871FB0">
        <w:rPr>
          <w:rFonts w:ascii="Segoe UI" w:hAnsi="Segoe UI" w:cs="Segoe UI"/>
          <w:kern w:val="1"/>
          <w:szCs w:val="24"/>
          <w:lang w:eastAsia="en-US"/>
        </w:rPr>
        <w:t xml:space="preserve">коррекционного курса </w:t>
      </w:r>
      <w:r w:rsidRPr="00871FB0">
        <w:rPr>
          <w:rFonts w:ascii="Segoe UI" w:eastAsiaTheme="minorEastAsia" w:hAnsi="Segoe UI" w:cs="Segoe UI"/>
          <w:szCs w:val="24"/>
        </w:rPr>
        <w:t>«</w:t>
      </w:r>
      <w:proofErr w:type="spellStart"/>
      <w:r w:rsidRPr="00871FB0">
        <w:rPr>
          <w:rFonts w:ascii="Segoe UI" w:eastAsiaTheme="minorEastAsia" w:hAnsi="Segoe UI" w:cs="Segoe UI"/>
          <w:szCs w:val="24"/>
        </w:rPr>
        <w:t>Психокоррекционные</w:t>
      </w:r>
      <w:proofErr w:type="spellEnd"/>
      <w:r w:rsidRPr="00871FB0">
        <w:rPr>
          <w:rFonts w:ascii="Segoe UI" w:eastAsiaTheme="minorEastAsia" w:hAnsi="Segoe UI" w:cs="Segoe UI"/>
          <w:szCs w:val="24"/>
        </w:rPr>
        <w:t xml:space="preserve"> занятия: психологическая готовность к труду» </w:t>
      </w:r>
      <w:r w:rsidRPr="00871FB0">
        <w:rPr>
          <w:rFonts w:ascii="Segoe UI" w:hAnsi="Segoe UI" w:cs="Segoe UI"/>
          <w:szCs w:val="24"/>
        </w:rPr>
        <w:t>в учебном плане</w:t>
      </w:r>
      <w:bookmarkEnd w:id="3"/>
    </w:p>
    <w:p w14:paraId="3A7F5BA2" w14:textId="77777777" w:rsidR="00D908FB" w:rsidRPr="00871FB0" w:rsidRDefault="00D908FB" w:rsidP="00D908F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Курс «</w:t>
      </w:r>
      <w:proofErr w:type="spellStart"/>
      <w:r w:rsidRPr="00871FB0">
        <w:rPr>
          <w:rFonts w:ascii="Segoe UI" w:hAnsi="Segoe UI" w:cs="Segoe UI"/>
        </w:rPr>
        <w:t>Психокоррекционные</w:t>
      </w:r>
      <w:proofErr w:type="spellEnd"/>
      <w:r w:rsidRPr="00871FB0">
        <w:rPr>
          <w:rFonts w:ascii="Segoe UI" w:hAnsi="Segoe UI" w:cs="Segoe UI"/>
        </w:rPr>
        <w:t xml:space="preserve"> занятия: психологическая готовность к труду» входит в коррекционно-развивающую область. На курс «</w:t>
      </w:r>
      <w:proofErr w:type="spellStart"/>
      <w:r w:rsidRPr="00871FB0">
        <w:rPr>
          <w:rFonts w:ascii="Segoe UI" w:hAnsi="Segoe UI" w:cs="Segoe UI"/>
        </w:rPr>
        <w:t>Психокоррекционные</w:t>
      </w:r>
      <w:proofErr w:type="spellEnd"/>
      <w:r w:rsidRPr="00871FB0">
        <w:rPr>
          <w:rFonts w:ascii="Segoe UI" w:hAnsi="Segoe UI" w:cs="Segoe UI"/>
        </w:rPr>
        <w:t xml:space="preserve"> занятия: психологическая готовность к труду» отводится:</w:t>
      </w:r>
    </w:p>
    <w:tbl>
      <w:tblPr>
        <w:tblStyle w:val="a4"/>
        <w:tblW w:w="4888" w:type="pct"/>
        <w:tblInd w:w="108" w:type="dxa"/>
        <w:tblLook w:val="04A0" w:firstRow="1" w:lastRow="0" w:firstColumn="1" w:lastColumn="0" w:noHBand="0" w:noVBand="1"/>
      </w:tblPr>
      <w:tblGrid>
        <w:gridCol w:w="2354"/>
        <w:gridCol w:w="3444"/>
        <w:gridCol w:w="3338"/>
      </w:tblGrid>
      <w:tr w:rsidR="00D908FB" w:rsidRPr="00871FB0" w14:paraId="58CE387D" w14:textId="77777777" w:rsidTr="00E61F63">
        <w:tc>
          <w:tcPr>
            <w:tcW w:w="1288" w:type="pct"/>
          </w:tcPr>
          <w:p w14:paraId="42EB2055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71FB0">
              <w:rPr>
                <w:rFonts w:ascii="Segoe UI" w:hAnsi="Segoe UI" w:cs="Segoe UI"/>
                <w:b/>
              </w:rPr>
              <w:t>Класс</w:t>
            </w:r>
          </w:p>
        </w:tc>
        <w:tc>
          <w:tcPr>
            <w:tcW w:w="1885" w:type="pct"/>
          </w:tcPr>
          <w:p w14:paraId="5144257C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lang w:eastAsia="ar-SA"/>
              </w:rPr>
            </w:pPr>
            <w:r w:rsidRPr="00871FB0">
              <w:rPr>
                <w:rFonts w:ascii="Segoe UI" w:hAnsi="Segoe UI" w:cs="Segoe UI"/>
                <w:b/>
              </w:rPr>
              <w:t>Количество часов в неделю</w:t>
            </w:r>
          </w:p>
        </w:tc>
        <w:tc>
          <w:tcPr>
            <w:tcW w:w="1827" w:type="pct"/>
          </w:tcPr>
          <w:p w14:paraId="3E5EE043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71FB0">
              <w:rPr>
                <w:rFonts w:ascii="Segoe UI" w:hAnsi="Segoe UI" w:cs="Segoe UI"/>
                <w:b/>
              </w:rPr>
              <w:t>Количество часов в год</w:t>
            </w:r>
          </w:p>
        </w:tc>
      </w:tr>
      <w:tr w:rsidR="00D908FB" w:rsidRPr="00871FB0" w14:paraId="00E81C90" w14:textId="77777777" w:rsidTr="00E61F63">
        <w:tc>
          <w:tcPr>
            <w:tcW w:w="1288" w:type="pct"/>
          </w:tcPr>
          <w:p w14:paraId="7A59FE8E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871FB0">
              <w:rPr>
                <w:rFonts w:ascii="Segoe UI" w:hAnsi="Segoe UI" w:cs="Segoe UI"/>
                <w:lang w:val="en-US"/>
              </w:rPr>
              <w:t>5</w:t>
            </w:r>
          </w:p>
        </w:tc>
        <w:tc>
          <w:tcPr>
            <w:tcW w:w="1885" w:type="pct"/>
            <w:vAlign w:val="center"/>
          </w:tcPr>
          <w:p w14:paraId="6987840C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0EE1A0F2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68</w:t>
            </w:r>
          </w:p>
        </w:tc>
      </w:tr>
      <w:tr w:rsidR="00D908FB" w:rsidRPr="00871FB0" w14:paraId="08CA7C04" w14:textId="77777777" w:rsidTr="00E61F63">
        <w:tc>
          <w:tcPr>
            <w:tcW w:w="1288" w:type="pct"/>
          </w:tcPr>
          <w:p w14:paraId="639C8013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871FB0">
              <w:rPr>
                <w:rFonts w:ascii="Segoe UI" w:hAnsi="Segoe UI" w:cs="Segoe UI"/>
                <w:lang w:val="en-US"/>
              </w:rPr>
              <w:t>6</w:t>
            </w:r>
          </w:p>
        </w:tc>
        <w:tc>
          <w:tcPr>
            <w:tcW w:w="1885" w:type="pct"/>
            <w:vAlign w:val="center"/>
          </w:tcPr>
          <w:p w14:paraId="05EA48DA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07F97A03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68</w:t>
            </w:r>
          </w:p>
        </w:tc>
      </w:tr>
      <w:tr w:rsidR="00D908FB" w:rsidRPr="00871FB0" w14:paraId="67A9C70C" w14:textId="77777777" w:rsidTr="00E61F63">
        <w:tc>
          <w:tcPr>
            <w:tcW w:w="1288" w:type="pct"/>
          </w:tcPr>
          <w:p w14:paraId="5B045E66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871FB0">
              <w:rPr>
                <w:rFonts w:ascii="Segoe UI" w:hAnsi="Segoe UI" w:cs="Segoe UI"/>
                <w:lang w:val="en-US"/>
              </w:rPr>
              <w:t>7</w:t>
            </w:r>
          </w:p>
        </w:tc>
        <w:tc>
          <w:tcPr>
            <w:tcW w:w="1885" w:type="pct"/>
            <w:vAlign w:val="center"/>
          </w:tcPr>
          <w:p w14:paraId="51A64AB1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738C47C2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68</w:t>
            </w:r>
          </w:p>
        </w:tc>
      </w:tr>
      <w:tr w:rsidR="00D908FB" w:rsidRPr="00871FB0" w14:paraId="28818A85" w14:textId="77777777" w:rsidTr="00E61F63">
        <w:tc>
          <w:tcPr>
            <w:tcW w:w="1288" w:type="pct"/>
          </w:tcPr>
          <w:p w14:paraId="77461503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871FB0">
              <w:rPr>
                <w:rFonts w:ascii="Segoe UI" w:hAnsi="Segoe UI" w:cs="Segoe UI"/>
                <w:lang w:val="en-US"/>
              </w:rPr>
              <w:t>8</w:t>
            </w:r>
          </w:p>
        </w:tc>
        <w:tc>
          <w:tcPr>
            <w:tcW w:w="1885" w:type="pct"/>
            <w:vAlign w:val="center"/>
          </w:tcPr>
          <w:p w14:paraId="56A10561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7A584CA7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68</w:t>
            </w:r>
          </w:p>
        </w:tc>
      </w:tr>
      <w:tr w:rsidR="00D908FB" w:rsidRPr="00871FB0" w14:paraId="2A79353D" w14:textId="77777777" w:rsidTr="00E61F63">
        <w:tc>
          <w:tcPr>
            <w:tcW w:w="1288" w:type="pct"/>
          </w:tcPr>
          <w:p w14:paraId="0CABE0DE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lang w:val="en-US"/>
              </w:rPr>
            </w:pPr>
            <w:r w:rsidRPr="00871FB0">
              <w:rPr>
                <w:rFonts w:ascii="Segoe UI" w:hAnsi="Segoe UI" w:cs="Segoe UI"/>
                <w:lang w:val="en-US"/>
              </w:rPr>
              <w:t>9</w:t>
            </w:r>
          </w:p>
        </w:tc>
        <w:tc>
          <w:tcPr>
            <w:tcW w:w="1885" w:type="pct"/>
            <w:vAlign w:val="center"/>
          </w:tcPr>
          <w:p w14:paraId="38DE623E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2</w:t>
            </w:r>
          </w:p>
        </w:tc>
        <w:tc>
          <w:tcPr>
            <w:tcW w:w="1827" w:type="pct"/>
            <w:vAlign w:val="center"/>
          </w:tcPr>
          <w:p w14:paraId="466BA3D6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71FB0">
              <w:rPr>
                <w:rFonts w:ascii="Segoe UI" w:hAnsi="Segoe UI" w:cs="Segoe UI"/>
              </w:rPr>
              <w:t>68</w:t>
            </w:r>
          </w:p>
        </w:tc>
      </w:tr>
      <w:tr w:rsidR="00D908FB" w:rsidRPr="00871FB0" w14:paraId="11B4F83A" w14:textId="77777777" w:rsidTr="00E61F63">
        <w:tc>
          <w:tcPr>
            <w:tcW w:w="1288" w:type="pct"/>
          </w:tcPr>
          <w:p w14:paraId="06FC3F9A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10</w:t>
            </w:r>
          </w:p>
        </w:tc>
        <w:tc>
          <w:tcPr>
            <w:tcW w:w="1885" w:type="pct"/>
            <w:vAlign w:val="center"/>
          </w:tcPr>
          <w:p w14:paraId="1620B3A4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2</w:t>
            </w:r>
          </w:p>
        </w:tc>
        <w:tc>
          <w:tcPr>
            <w:tcW w:w="1827" w:type="pct"/>
            <w:vAlign w:val="center"/>
          </w:tcPr>
          <w:p w14:paraId="7F9852FF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68</w:t>
            </w:r>
          </w:p>
        </w:tc>
      </w:tr>
      <w:tr w:rsidR="00D908FB" w:rsidRPr="00871FB0" w14:paraId="1C8FBFCB" w14:textId="77777777" w:rsidTr="00E61F63">
        <w:tc>
          <w:tcPr>
            <w:tcW w:w="1288" w:type="pct"/>
          </w:tcPr>
          <w:p w14:paraId="66A378A6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11</w:t>
            </w:r>
          </w:p>
        </w:tc>
        <w:tc>
          <w:tcPr>
            <w:tcW w:w="1885" w:type="pct"/>
            <w:vAlign w:val="center"/>
          </w:tcPr>
          <w:p w14:paraId="28585F42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2</w:t>
            </w:r>
          </w:p>
        </w:tc>
        <w:tc>
          <w:tcPr>
            <w:tcW w:w="1827" w:type="pct"/>
            <w:vAlign w:val="center"/>
          </w:tcPr>
          <w:p w14:paraId="614B307B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68</w:t>
            </w:r>
          </w:p>
        </w:tc>
      </w:tr>
      <w:tr w:rsidR="00D908FB" w:rsidRPr="00871FB0" w14:paraId="2B9978F7" w14:textId="77777777" w:rsidTr="00E61F63">
        <w:tc>
          <w:tcPr>
            <w:tcW w:w="1288" w:type="pct"/>
          </w:tcPr>
          <w:p w14:paraId="51BD91CE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12</w:t>
            </w:r>
          </w:p>
        </w:tc>
        <w:tc>
          <w:tcPr>
            <w:tcW w:w="1885" w:type="pct"/>
            <w:vAlign w:val="center"/>
          </w:tcPr>
          <w:p w14:paraId="708F7B7A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2</w:t>
            </w:r>
          </w:p>
        </w:tc>
        <w:tc>
          <w:tcPr>
            <w:tcW w:w="1827" w:type="pct"/>
            <w:vAlign w:val="center"/>
          </w:tcPr>
          <w:p w14:paraId="4B80E9E3" w14:textId="77777777" w:rsidR="00D908FB" w:rsidRPr="00871FB0" w:rsidRDefault="00D908FB" w:rsidP="00E61F63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871FB0">
              <w:rPr>
                <w:rFonts w:ascii="Segoe UI" w:hAnsi="Segoe UI" w:cs="Segoe UI"/>
                <w:color w:val="000000" w:themeColor="text1"/>
              </w:rPr>
              <w:t>68</w:t>
            </w:r>
          </w:p>
        </w:tc>
      </w:tr>
    </w:tbl>
    <w:p w14:paraId="39C26ADB" w14:textId="77777777" w:rsidR="00D908FB" w:rsidRPr="00871FB0" w:rsidRDefault="00D908FB" w:rsidP="00D908F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  <w:lang w:val="en-US"/>
        </w:rPr>
      </w:pPr>
    </w:p>
    <w:p w14:paraId="728A2634" w14:textId="77777777" w:rsidR="00D908FB" w:rsidRPr="00871FB0" w:rsidRDefault="00D908FB" w:rsidP="00D908FB">
      <w:pPr>
        <w:pStyle w:val="2"/>
        <w:rPr>
          <w:rFonts w:ascii="Segoe UI" w:eastAsia="Times New Roman" w:hAnsi="Segoe UI" w:cs="Segoe UI"/>
          <w:szCs w:val="24"/>
        </w:rPr>
      </w:pPr>
      <w:bookmarkStart w:id="4" w:name="_Toc137562670"/>
      <w:r w:rsidRPr="00871FB0">
        <w:rPr>
          <w:rFonts w:ascii="Segoe UI" w:eastAsia="Times New Roman" w:hAnsi="Segoe UI" w:cs="Segoe UI"/>
          <w:szCs w:val="24"/>
        </w:rPr>
        <w:t xml:space="preserve">Критерии эффективности </w:t>
      </w:r>
      <w:r w:rsidRPr="00871FB0">
        <w:rPr>
          <w:rFonts w:ascii="Segoe UI" w:hAnsi="Segoe UI" w:cs="Segoe UI"/>
          <w:kern w:val="1"/>
          <w:szCs w:val="24"/>
          <w:lang w:eastAsia="en-US"/>
        </w:rPr>
        <w:t xml:space="preserve">коррекционного курса </w:t>
      </w:r>
      <w:r w:rsidRPr="00871FB0">
        <w:rPr>
          <w:rFonts w:ascii="Segoe UI" w:hAnsi="Segoe UI" w:cs="Segoe UI"/>
          <w:szCs w:val="24"/>
        </w:rPr>
        <w:t>«</w:t>
      </w:r>
      <w:proofErr w:type="spellStart"/>
      <w:r w:rsidRPr="00871FB0">
        <w:rPr>
          <w:rFonts w:ascii="Segoe UI" w:hAnsi="Segoe UI" w:cs="Segoe UI"/>
          <w:szCs w:val="24"/>
        </w:rPr>
        <w:t>Психокоррекционные</w:t>
      </w:r>
      <w:proofErr w:type="spellEnd"/>
      <w:r w:rsidRPr="00871FB0">
        <w:rPr>
          <w:rFonts w:ascii="Segoe UI" w:hAnsi="Segoe UI" w:cs="Segoe UI"/>
          <w:szCs w:val="24"/>
        </w:rPr>
        <w:t xml:space="preserve"> занятия: психологическая готовность к труду»</w:t>
      </w:r>
      <w:bookmarkEnd w:id="4"/>
    </w:p>
    <w:p w14:paraId="38E88025" w14:textId="77777777" w:rsidR="00D908FB" w:rsidRPr="00871FB0" w:rsidRDefault="00D908FB" w:rsidP="00D908F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Оценка эффективности курса коррекционно-развивающей области «</w:t>
      </w:r>
      <w:proofErr w:type="spellStart"/>
      <w:r w:rsidRPr="00871FB0">
        <w:rPr>
          <w:rFonts w:ascii="Segoe UI" w:hAnsi="Segoe UI" w:cs="Segoe UI"/>
        </w:rPr>
        <w:t>Психокоррекционные</w:t>
      </w:r>
      <w:proofErr w:type="spellEnd"/>
      <w:r w:rsidRPr="00871FB0">
        <w:rPr>
          <w:rFonts w:ascii="Segoe UI" w:hAnsi="Segoe UI" w:cs="Segoe UI"/>
        </w:rPr>
        <w:t xml:space="preserve"> занятия: психологическая готовность к труду» осуществляется с помощью психологической диагностики, а также наблюдений, которые ведутся в процессе занятий на протяжении всего учебного года, бесед с родителями и педагогами. </w:t>
      </w:r>
    </w:p>
    <w:p w14:paraId="4A88CA9B" w14:textId="77777777" w:rsidR="00D908FB" w:rsidRPr="00871FB0" w:rsidRDefault="00D908FB" w:rsidP="00D908FB">
      <w:pPr>
        <w:spacing w:line="276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871FB0">
        <w:rPr>
          <w:rFonts w:ascii="Segoe UI" w:hAnsi="Segoe UI" w:cs="Segoe UI"/>
          <w:color w:val="000000" w:themeColor="text1"/>
        </w:rPr>
        <w:t xml:space="preserve">Психологическая диагностика проводится по следующим параметрам: общая осведомленность (бланк – опросник), внимание (методика «Переплетенные линии», корректурная проба, таблицы </w:t>
      </w:r>
      <w:proofErr w:type="spellStart"/>
      <w:r w:rsidRPr="00871FB0">
        <w:rPr>
          <w:rFonts w:ascii="Segoe UI" w:hAnsi="Segoe UI" w:cs="Segoe UI"/>
          <w:color w:val="000000" w:themeColor="text1"/>
        </w:rPr>
        <w:t>Шульте</w:t>
      </w:r>
      <w:proofErr w:type="spellEnd"/>
      <w:r w:rsidRPr="00871FB0">
        <w:rPr>
          <w:rFonts w:ascii="Segoe UI" w:hAnsi="Segoe UI" w:cs="Segoe UI"/>
          <w:color w:val="000000" w:themeColor="text1"/>
        </w:rPr>
        <w:t xml:space="preserve">), </w:t>
      </w:r>
      <w:r>
        <w:rPr>
          <w:rFonts w:ascii="Segoe UI" w:hAnsi="Segoe UI" w:cs="Segoe UI"/>
          <w:color w:val="000000" w:themeColor="text1"/>
        </w:rPr>
        <w:t>память (</w:t>
      </w:r>
      <w:r w:rsidRPr="00871FB0">
        <w:rPr>
          <w:rFonts w:ascii="Segoe UI" w:hAnsi="Segoe UI" w:cs="Segoe UI"/>
          <w:color w:val="000000" w:themeColor="text1"/>
        </w:rPr>
        <w:t>зрительн</w:t>
      </w:r>
      <w:r>
        <w:rPr>
          <w:rFonts w:ascii="Segoe UI" w:hAnsi="Segoe UI" w:cs="Segoe UI"/>
          <w:color w:val="000000" w:themeColor="text1"/>
        </w:rPr>
        <w:t>ая</w:t>
      </w:r>
      <w:r w:rsidRPr="00871FB0">
        <w:rPr>
          <w:rFonts w:ascii="Segoe UI" w:hAnsi="Segoe UI" w:cs="Segoe UI"/>
          <w:color w:val="000000" w:themeColor="text1"/>
        </w:rPr>
        <w:t xml:space="preserve"> произволь</w:t>
      </w:r>
      <w:r>
        <w:rPr>
          <w:rFonts w:ascii="Segoe UI" w:hAnsi="Segoe UI" w:cs="Segoe UI"/>
          <w:color w:val="000000" w:themeColor="text1"/>
        </w:rPr>
        <w:t>ная</w:t>
      </w:r>
      <w:r w:rsidRPr="00871FB0">
        <w:rPr>
          <w:rFonts w:ascii="Segoe UI" w:hAnsi="Segoe UI" w:cs="Segoe UI"/>
          <w:color w:val="000000" w:themeColor="text1"/>
        </w:rPr>
        <w:t xml:space="preserve"> памят</w:t>
      </w:r>
      <w:r>
        <w:rPr>
          <w:rFonts w:ascii="Segoe UI" w:hAnsi="Segoe UI" w:cs="Segoe UI"/>
          <w:color w:val="000000" w:themeColor="text1"/>
        </w:rPr>
        <w:t>ь</w:t>
      </w:r>
      <w:r w:rsidRPr="00871FB0">
        <w:rPr>
          <w:rFonts w:ascii="Segoe UI" w:hAnsi="Segoe UI" w:cs="Segoe UI"/>
          <w:color w:val="000000" w:themeColor="text1"/>
        </w:rPr>
        <w:t>, объем слуховой памяти (заучивание 10 слов),</w:t>
      </w:r>
      <w:r>
        <w:rPr>
          <w:rFonts w:ascii="Segoe UI" w:hAnsi="Segoe UI" w:cs="Segoe UI"/>
          <w:color w:val="000000" w:themeColor="text1"/>
        </w:rPr>
        <w:t xml:space="preserve"> исследование смысловой памяти),</w:t>
      </w:r>
      <w:r w:rsidRPr="00871FB0">
        <w:rPr>
          <w:rFonts w:ascii="Segoe UI" w:hAnsi="Segoe UI" w:cs="Segoe UI"/>
          <w:color w:val="000000" w:themeColor="text1"/>
        </w:rPr>
        <w:t xml:space="preserve"> мышление (методика «4 лишний»</w:t>
      </w:r>
      <w:r>
        <w:rPr>
          <w:rFonts w:ascii="Segoe UI" w:hAnsi="Segoe UI" w:cs="Segoe UI"/>
          <w:color w:val="000000" w:themeColor="text1"/>
        </w:rPr>
        <w:t>, «Простые аналогии», «Выделение существенных признаков»</w:t>
      </w:r>
      <w:r w:rsidRPr="00871FB0">
        <w:rPr>
          <w:rFonts w:ascii="Segoe UI" w:hAnsi="Segoe UI" w:cs="Segoe UI"/>
          <w:color w:val="000000" w:themeColor="text1"/>
        </w:rPr>
        <w:t>), самочувствие, активность, настроение (САН)</w:t>
      </w:r>
      <w:r>
        <w:rPr>
          <w:rFonts w:ascii="Segoe UI" w:hAnsi="Segoe UI" w:cs="Segoe UI"/>
          <w:color w:val="000000" w:themeColor="text1"/>
        </w:rPr>
        <w:t xml:space="preserve">, </w:t>
      </w:r>
      <w:r w:rsidRPr="001601AB">
        <w:rPr>
          <w:rFonts w:ascii="Segoe UI" w:hAnsi="Segoe UI" w:cs="Segoe UI"/>
          <w:color w:val="000000" w:themeColor="text1"/>
        </w:rPr>
        <w:t>Дифференциально-диагностический опросник (ДДО)</w:t>
      </w:r>
      <w:r>
        <w:rPr>
          <w:rFonts w:ascii="Segoe UI" w:hAnsi="Segoe UI" w:cs="Segoe UI"/>
          <w:color w:val="000000" w:themeColor="text1"/>
        </w:rPr>
        <w:t xml:space="preserve"> Е. А. </w:t>
      </w:r>
      <w:r w:rsidRPr="001601AB">
        <w:rPr>
          <w:rFonts w:ascii="Segoe UI" w:hAnsi="Segoe UI" w:cs="Segoe UI"/>
          <w:color w:val="000000" w:themeColor="text1"/>
        </w:rPr>
        <w:t>Климова</w:t>
      </w:r>
      <w:r>
        <w:rPr>
          <w:rFonts w:ascii="Segoe UI" w:hAnsi="Segoe UI" w:cs="Segoe UI"/>
          <w:color w:val="000000" w:themeColor="text1"/>
        </w:rPr>
        <w:t>, а</w:t>
      </w:r>
      <w:r w:rsidRPr="001601AB">
        <w:rPr>
          <w:rFonts w:ascii="Segoe UI" w:hAnsi="Segoe UI" w:cs="Segoe UI"/>
          <w:color w:val="000000" w:themeColor="text1"/>
        </w:rPr>
        <w:t>нкета «Эмоциональное отношение к труду»</w:t>
      </w:r>
      <w:r>
        <w:rPr>
          <w:rFonts w:ascii="Segoe UI" w:hAnsi="Segoe UI" w:cs="Segoe UI"/>
          <w:color w:val="000000" w:themeColor="text1"/>
        </w:rPr>
        <w:t>, а</w:t>
      </w:r>
      <w:r w:rsidRPr="001601AB">
        <w:rPr>
          <w:rFonts w:ascii="Segoe UI" w:hAnsi="Segoe UI" w:cs="Segoe UI"/>
          <w:color w:val="000000" w:themeColor="text1"/>
        </w:rPr>
        <w:t>нкета «Самооценка готовности учащегося к выбору профиля обучения»</w:t>
      </w:r>
      <w:r>
        <w:rPr>
          <w:rFonts w:ascii="Segoe UI" w:hAnsi="Segoe UI" w:cs="Segoe UI"/>
          <w:color w:val="000000" w:themeColor="text1"/>
        </w:rPr>
        <w:t>.</w:t>
      </w:r>
    </w:p>
    <w:p w14:paraId="7CD17ADD" w14:textId="77777777" w:rsidR="00D908FB" w:rsidRPr="00871FB0" w:rsidRDefault="00D908FB" w:rsidP="00D908F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</w:rPr>
        <w:t>Психологическая диагностика проводится ежегодно в начале и конце учебного года на основе материала для проведения психологической диагностики путем выставления баллов по каждому из показателей оценивания. Результаты психологической диагностики оформляются в соответствии с Приложением №1 к программе и заносятся в карту индивидуального развития учащегося.</w:t>
      </w:r>
    </w:p>
    <w:p w14:paraId="0B637955" w14:textId="77777777" w:rsidR="00D908FB" w:rsidRPr="00871FB0" w:rsidRDefault="00D908FB" w:rsidP="00D908F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="Times New Roman" w:hAnsi="Segoe UI" w:cs="Segoe UI"/>
          <w:b/>
        </w:rPr>
      </w:pPr>
    </w:p>
    <w:p w14:paraId="53D1D32C" w14:textId="77777777" w:rsidR="00D908FB" w:rsidRDefault="00D908FB">
      <w:pPr>
        <w:spacing w:after="160" w:line="259" w:lineRule="auto"/>
        <w:rPr>
          <w:rFonts w:ascii="Segoe UI" w:eastAsia="Arial Unicode MS" w:hAnsi="Segoe UI" w:cs="Segoe UI"/>
          <w:b/>
          <w:kern w:val="1"/>
          <w:lang w:eastAsia="en-US"/>
        </w:rPr>
      </w:pPr>
      <w:r>
        <w:rPr>
          <w:rFonts w:ascii="Segoe UI" w:eastAsia="Arial Unicode MS" w:hAnsi="Segoe UI" w:cs="Segoe UI"/>
          <w:b/>
          <w:kern w:val="1"/>
          <w:lang w:eastAsia="en-US"/>
        </w:rPr>
        <w:br w:type="page"/>
      </w:r>
    </w:p>
    <w:p w14:paraId="35B6DA63" w14:textId="1514A385" w:rsidR="00D908FB" w:rsidRPr="00871FB0" w:rsidRDefault="00D908FB" w:rsidP="00D908FB">
      <w:pPr>
        <w:suppressAutoHyphens/>
        <w:spacing w:line="276" w:lineRule="auto"/>
        <w:jc w:val="center"/>
        <w:rPr>
          <w:rFonts w:ascii="Segoe UI" w:eastAsia="Arial Unicode MS" w:hAnsi="Segoe UI" w:cs="Segoe UI"/>
          <w:b/>
          <w:kern w:val="1"/>
          <w:lang w:eastAsia="en-US"/>
        </w:rPr>
      </w:pPr>
      <w:r w:rsidRPr="00871FB0">
        <w:rPr>
          <w:rFonts w:ascii="Segoe UI" w:eastAsia="Arial Unicode MS" w:hAnsi="Segoe UI" w:cs="Segoe UI"/>
          <w:b/>
          <w:kern w:val="1"/>
          <w:lang w:eastAsia="en-US"/>
        </w:rPr>
        <w:lastRenderedPageBreak/>
        <w:t xml:space="preserve">Содержание коррекционного курса </w:t>
      </w:r>
      <w:r w:rsidRPr="00871FB0">
        <w:rPr>
          <w:rFonts w:ascii="Segoe UI" w:eastAsiaTheme="minorEastAsia" w:hAnsi="Segoe UI" w:cs="Segoe UI"/>
          <w:b/>
        </w:rPr>
        <w:t>«</w:t>
      </w:r>
      <w:proofErr w:type="spellStart"/>
      <w:r w:rsidRPr="00871FB0">
        <w:rPr>
          <w:rFonts w:ascii="Segoe UI" w:eastAsiaTheme="minorEastAsia" w:hAnsi="Segoe UI" w:cs="Segoe UI"/>
          <w:b/>
        </w:rPr>
        <w:t>Психокоррекционные</w:t>
      </w:r>
      <w:proofErr w:type="spellEnd"/>
      <w:r w:rsidRPr="00871FB0">
        <w:rPr>
          <w:rFonts w:ascii="Segoe UI" w:eastAsiaTheme="minorEastAsia" w:hAnsi="Segoe UI" w:cs="Segoe UI"/>
          <w:b/>
        </w:rPr>
        <w:t xml:space="preserve"> занятия: психологическая готовность к труду» </w:t>
      </w:r>
      <w:r w:rsidRPr="00871FB0">
        <w:rPr>
          <w:rFonts w:ascii="Segoe UI" w:eastAsia="Arial Unicode MS" w:hAnsi="Segoe UI" w:cs="Segoe UI"/>
          <w:b/>
          <w:kern w:val="1"/>
          <w:lang w:eastAsia="en-US"/>
        </w:rPr>
        <w:t>для 5-12 классов</w:t>
      </w:r>
    </w:p>
    <w:p w14:paraId="42E4DBE2" w14:textId="77777777" w:rsidR="00D908FB" w:rsidRPr="00871FB0" w:rsidRDefault="00D908FB" w:rsidP="00D908FB">
      <w:pPr>
        <w:spacing w:line="276" w:lineRule="auto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b/>
        </w:rPr>
        <w:t>Первичная психодиагностика.</w:t>
      </w:r>
      <w:r w:rsidRPr="00871FB0">
        <w:rPr>
          <w:rFonts w:ascii="Segoe UI" w:hAnsi="Segoe UI" w:cs="Segoe UI"/>
        </w:rPr>
        <w:t xml:space="preserve"> Диагностика. </w:t>
      </w:r>
    </w:p>
    <w:p w14:paraId="60D457B9" w14:textId="77777777" w:rsidR="00D908FB" w:rsidRPr="00871FB0" w:rsidRDefault="00D908FB" w:rsidP="00D908FB">
      <w:pPr>
        <w:spacing w:line="276" w:lineRule="auto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b/>
        </w:rPr>
        <w:t xml:space="preserve">Коррекция нарушений эмоционально – личностной сферы. </w:t>
      </w:r>
      <w:r w:rsidRPr="00871FB0">
        <w:rPr>
          <w:rFonts w:ascii="Segoe UI" w:hAnsi="Segoe UI" w:cs="Segoe UI"/>
        </w:rPr>
        <w:t>Что такое пятый класс? Правила поведения в средней школе. Что значит «Я – подросток». Мир эмоций. Чувства «полезные» и «вредные». Радость. Грусть. Страхи и страшилки. Нужно ли управлять своими эмоциями</w:t>
      </w:r>
      <w:r>
        <w:rPr>
          <w:rFonts w:ascii="Segoe UI" w:hAnsi="Segoe UI" w:cs="Segoe UI"/>
        </w:rPr>
        <w:t>?</w:t>
      </w:r>
      <w:r w:rsidRPr="00871FB0">
        <w:rPr>
          <w:rFonts w:ascii="Segoe UI" w:hAnsi="Segoe UI" w:cs="Segoe UI"/>
        </w:rPr>
        <w:t xml:space="preserve"> Побеждаем все тревоги. Злость и агрессия. Как справляться со злостью? Обида. Как простить обиду? Чувство вины, стыда. Что такое эмпатия? Способы выражения чувств. Тренировка «Я – высказываний».</w:t>
      </w:r>
      <w:r>
        <w:rPr>
          <w:rFonts w:ascii="Segoe UI" w:hAnsi="Segoe UI" w:cs="Segoe UI"/>
        </w:rPr>
        <w:t xml:space="preserve"> </w:t>
      </w:r>
      <w:r w:rsidRPr="00871FB0">
        <w:rPr>
          <w:rFonts w:ascii="Segoe UI" w:hAnsi="Segoe UI" w:cs="Segoe UI"/>
        </w:rPr>
        <w:t>Мы и наше настроение. Учимся управлять собой. Чувства и поступки. Применение арт-терапии в формировании саморегуляции. Основы саморегуляции. Обобщающее занятие.</w:t>
      </w:r>
      <w:r>
        <w:rPr>
          <w:rFonts w:ascii="Segoe UI" w:hAnsi="Segoe UI" w:cs="Segoe UI"/>
        </w:rPr>
        <w:t xml:space="preserve"> </w:t>
      </w:r>
    </w:p>
    <w:p w14:paraId="4D364041" w14:textId="77777777" w:rsidR="00D908FB" w:rsidRDefault="00D908FB" w:rsidP="00D908FB">
      <w:pPr>
        <w:spacing w:line="276" w:lineRule="auto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b/>
        </w:rPr>
        <w:t xml:space="preserve">Коррекция коммуникативных умений. </w:t>
      </w:r>
      <w:r w:rsidRPr="00871FB0">
        <w:rPr>
          <w:rFonts w:ascii="Segoe UI" w:hAnsi="Segoe UI" w:cs="Segoe UI"/>
        </w:rPr>
        <w:t>Общаться – это так легко! Я в своих глазах и в глазах других людей. Общение и его роль в трудных жизненных ситуация. Общение</w:t>
      </w:r>
      <w:r>
        <w:rPr>
          <w:rFonts w:ascii="Segoe UI" w:hAnsi="Segoe UI" w:cs="Segoe UI"/>
        </w:rPr>
        <w:t xml:space="preserve"> </w:t>
      </w:r>
      <w:r w:rsidRPr="00871FB0">
        <w:rPr>
          <w:rFonts w:ascii="Segoe UI" w:hAnsi="Segoe UI" w:cs="Segoe UI"/>
        </w:rPr>
        <w:t xml:space="preserve">и уважение. </w:t>
      </w:r>
      <w:r w:rsidRPr="00F92735">
        <w:rPr>
          <w:rFonts w:ascii="Segoe UI" w:hAnsi="Segoe UI" w:cs="Segoe UI"/>
        </w:rPr>
        <w:t>Что такое «личное пространство человека». Я</w:t>
      </w:r>
      <w:r w:rsidRPr="00871FB0">
        <w:rPr>
          <w:rFonts w:ascii="Segoe UI" w:hAnsi="Segoe UI" w:cs="Segoe UI"/>
        </w:rPr>
        <w:t xml:space="preserve"> и мои друзья. Неуверенность и страхи. О чём говорит наша мимика и жесты.</w:t>
      </w:r>
      <w:r>
        <w:rPr>
          <w:rFonts w:ascii="Segoe UI" w:hAnsi="Segoe UI" w:cs="Segoe UI"/>
        </w:rPr>
        <w:t xml:space="preserve"> </w:t>
      </w:r>
      <w:r w:rsidRPr="00871FB0">
        <w:rPr>
          <w:rFonts w:ascii="Segoe UI" w:hAnsi="Segoe UI" w:cs="Segoe UI"/>
        </w:rPr>
        <w:t>Какая бывает информация. Стереотипы в общении. Стили общения. Тренируем уверенность в себе. Что такое конфликт? Причины конфликтов.</w:t>
      </w:r>
      <w:r>
        <w:rPr>
          <w:rFonts w:ascii="Segoe UI" w:hAnsi="Segoe UI" w:cs="Segoe UI"/>
        </w:rPr>
        <w:t xml:space="preserve"> </w:t>
      </w:r>
      <w:r w:rsidRPr="00871FB0">
        <w:rPr>
          <w:rFonts w:ascii="Segoe UI" w:hAnsi="Segoe UI" w:cs="Segoe UI"/>
        </w:rPr>
        <w:t>«Плюсы</w:t>
      </w:r>
      <w:r>
        <w:rPr>
          <w:rFonts w:ascii="Segoe UI" w:hAnsi="Segoe UI" w:cs="Segoe UI"/>
        </w:rPr>
        <w:t>»</w:t>
      </w:r>
      <w:r w:rsidRPr="00871FB0">
        <w:rPr>
          <w:rFonts w:ascii="Segoe UI" w:hAnsi="Segoe UI" w:cs="Segoe UI"/>
        </w:rPr>
        <w:t xml:space="preserve"> и «минусы» различных стратегий поведения в конфликте. Установление контактов. Умение вызвать симпатию. Открытость и откровенность. Уверенность и неуверенное поведение. Доверие в общении. Бесконфликтное общение.</w:t>
      </w:r>
      <w:r>
        <w:rPr>
          <w:rFonts w:ascii="Segoe UI" w:hAnsi="Segoe UI" w:cs="Segoe UI"/>
        </w:rPr>
        <w:t xml:space="preserve"> </w:t>
      </w:r>
      <w:r w:rsidRPr="00871FB0">
        <w:rPr>
          <w:rFonts w:ascii="Segoe UI" w:hAnsi="Segoe UI" w:cs="Segoe UI"/>
        </w:rPr>
        <w:t xml:space="preserve"> Обобщающее занятие.</w:t>
      </w:r>
    </w:p>
    <w:p w14:paraId="354BD49B" w14:textId="77777777" w:rsidR="00D908FB" w:rsidRPr="00D001A5" w:rsidRDefault="00D908FB" w:rsidP="00D908FB">
      <w:pPr>
        <w:pStyle w:val="body"/>
        <w:spacing w:line="276" w:lineRule="auto"/>
        <w:ind w:firstLine="0"/>
      </w:pPr>
      <w:r w:rsidRPr="00F92735">
        <w:rPr>
          <w:rFonts w:ascii="Segoe UI" w:hAnsi="Segoe UI" w:cs="Segoe UI"/>
          <w:b/>
          <w:bCs/>
          <w:sz w:val="24"/>
          <w:szCs w:val="24"/>
        </w:rPr>
        <w:t>Психологическая готовность к труду.</w:t>
      </w:r>
      <w:r w:rsidRPr="00F92735">
        <w:rPr>
          <w:rFonts w:ascii="Segoe UI" w:hAnsi="Segoe UI" w:cs="Segoe UI"/>
          <w:sz w:val="24"/>
          <w:szCs w:val="24"/>
        </w:rPr>
        <w:t xml:space="preserve"> Понятие «профессия». Типы профессий. Профессии прошлого, настоящего, будущего. Профессии членов моей семьи. Моя будущая профессия. </w:t>
      </w:r>
      <w:r>
        <w:rPr>
          <w:rFonts w:ascii="Segoe UI" w:hAnsi="Segoe UI" w:cs="Segoe UI"/>
          <w:sz w:val="24"/>
          <w:szCs w:val="24"/>
        </w:rPr>
        <w:t xml:space="preserve">Я через 5, 10 лет. </w:t>
      </w:r>
      <w:r w:rsidRPr="00D001A5">
        <w:rPr>
          <w:rFonts w:ascii="Segoe UI" w:hAnsi="Segoe UI" w:cs="Segoe UI"/>
          <w:sz w:val="24"/>
          <w:szCs w:val="24"/>
        </w:rPr>
        <w:t xml:space="preserve">Примеры траекторий становления известных людей мира, страны, города. </w:t>
      </w:r>
      <w:r>
        <w:rPr>
          <w:rFonts w:ascii="Segoe UI" w:hAnsi="Segoe UI" w:cs="Segoe UI"/>
          <w:sz w:val="24"/>
          <w:szCs w:val="24"/>
        </w:rPr>
        <w:t xml:space="preserve">Направления трудового обучения в школе. Профессиональная карьера. </w:t>
      </w:r>
      <w:r w:rsidRPr="00D001A5">
        <w:rPr>
          <w:rFonts w:ascii="Segoe UI" w:hAnsi="Segoe UI" w:cs="Segoe UI"/>
          <w:sz w:val="24"/>
          <w:szCs w:val="24"/>
        </w:rPr>
        <w:t>Факторы, влияющие на успех в карьере.</w:t>
      </w:r>
      <w:r>
        <w:t xml:space="preserve"> </w:t>
      </w:r>
      <w:r w:rsidRPr="00F92735">
        <w:rPr>
          <w:rFonts w:ascii="Segoe UI" w:hAnsi="Segoe UI" w:cs="Segoe UI"/>
          <w:sz w:val="24"/>
          <w:szCs w:val="24"/>
        </w:rPr>
        <w:t xml:space="preserve">Что важно для </w:t>
      </w:r>
      <w:r>
        <w:rPr>
          <w:rFonts w:ascii="Segoe UI" w:hAnsi="Segoe UI" w:cs="Segoe UI"/>
          <w:sz w:val="24"/>
          <w:szCs w:val="24"/>
        </w:rPr>
        <w:t>человека</w:t>
      </w:r>
      <w:r w:rsidRPr="00F92735">
        <w:rPr>
          <w:rFonts w:ascii="Segoe UI" w:hAnsi="Segoe UI" w:cs="Segoe UI"/>
          <w:sz w:val="24"/>
          <w:szCs w:val="24"/>
        </w:rPr>
        <w:t xml:space="preserve"> любой профессии</w:t>
      </w:r>
      <w:r>
        <w:rPr>
          <w:rFonts w:ascii="Segoe UI" w:hAnsi="Segoe UI" w:cs="Segoe UI"/>
          <w:sz w:val="24"/>
          <w:szCs w:val="24"/>
        </w:rPr>
        <w:t>?</w:t>
      </w:r>
      <w:r w:rsidRPr="00F92735">
        <w:rPr>
          <w:rFonts w:ascii="Segoe UI" w:hAnsi="Segoe UI" w:cs="Segoe UI"/>
          <w:sz w:val="24"/>
          <w:szCs w:val="24"/>
        </w:rPr>
        <w:t xml:space="preserve"> Профессиональные навыки. Нужно ли профессионалу быть грамотным? Основные правила делового этикета. </w:t>
      </w:r>
      <w:r>
        <w:rPr>
          <w:rFonts w:ascii="Segoe UI" w:hAnsi="Segoe UI" w:cs="Segoe UI"/>
          <w:sz w:val="24"/>
          <w:szCs w:val="24"/>
        </w:rPr>
        <w:t>К</w:t>
      </w:r>
      <w:r w:rsidRPr="00F92735">
        <w:rPr>
          <w:rFonts w:ascii="Segoe UI" w:hAnsi="Segoe UI" w:cs="Segoe UI"/>
          <w:sz w:val="24"/>
          <w:szCs w:val="24"/>
        </w:rPr>
        <w:t>онфликт</w:t>
      </w:r>
      <w:r>
        <w:rPr>
          <w:rFonts w:ascii="Segoe UI" w:hAnsi="Segoe UI" w:cs="Segoe UI"/>
          <w:sz w:val="24"/>
          <w:szCs w:val="24"/>
        </w:rPr>
        <w:t>ы</w:t>
      </w:r>
      <w:r w:rsidRPr="00F92735">
        <w:rPr>
          <w:rFonts w:ascii="Segoe UI" w:hAnsi="Segoe UI" w:cs="Segoe UI"/>
          <w:sz w:val="24"/>
          <w:szCs w:val="24"/>
        </w:rPr>
        <w:t xml:space="preserve"> в профессиональной жизни человека</w:t>
      </w:r>
      <w:r>
        <w:rPr>
          <w:rFonts w:ascii="Segoe UI" w:hAnsi="Segoe UI" w:cs="Segoe UI"/>
          <w:sz w:val="24"/>
          <w:szCs w:val="24"/>
        </w:rPr>
        <w:t>.</w:t>
      </w:r>
      <w:r w:rsidRPr="00F92735">
        <w:rPr>
          <w:rFonts w:ascii="Segoe UI" w:hAnsi="Segoe UI" w:cs="Segoe UI"/>
          <w:sz w:val="24"/>
          <w:szCs w:val="24"/>
        </w:rPr>
        <w:t xml:space="preserve"> </w:t>
      </w:r>
      <w:r w:rsidRPr="00D001A5">
        <w:rPr>
          <w:rFonts w:ascii="Segoe UI" w:hAnsi="Segoe UI" w:cs="Segoe UI"/>
          <w:sz w:val="24"/>
          <w:szCs w:val="24"/>
        </w:rPr>
        <w:t xml:space="preserve">Понимание себя </w:t>
      </w:r>
      <w:r>
        <w:rPr>
          <w:rFonts w:ascii="Segoe UI" w:hAnsi="Segoe UI" w:cs="Segoe UI"/>
          <w:sz w:val="24"/>
          <w:szCs w:val="24"/>
        </w:rPr>
        <w:t xml:space="preserve">для </w:t>
      </w:r>
      <w:r w:rsidRPr="00D001A5">
        <w:rPr>
          <w:rFonts w:ascii="Segoe UI" w:hAnsi="Segoe UI" w:cs="Segoe UI"/>
          <w:sz w:val="24"/>
          <w:szCs w:val="24"/>
        </w:rPr>
        <w:t>успешного профессионального самоопределения. Профориентационные тесты.</w:t>
      </w:r>
      <w:r>
        <w:rPr>
          <w:rFonts w:ascii="Segoe UI" w:hAnsi="Segoe UI" w:cs="Segoe UI"/>
          <w:sz w:val="24"/>
          <w:szCs w:val="24"/>
        </w:rPr>
        <w:t xml:space="preserve"> Профессиональные конкурсы. Самопрезентация. </w:t>
      </w:r>
      <w:r w:rsidRPr="00D001A5">
        <w:rPr>
          <w:rFonts w:ascii="Segoe UI" w:hAnsi="Segoe UI" w:cs="Segoe UI"/>
          <w:sz w:val="24"/>
          <w:szCs w:val="24"/>
        </w:rPr>
        <w:t xml:space="preserve">Кому и когда важно презентовать себя. </w:t>
      </w:r>
      <w:r>
        <w:rPr>
          <w:rFonts w:ascii="Segoe UI" w:hAnsi="Segoe UI" w:cs="Segoe UI"/>
          <w:sz w:val="24"/>
          <w:szCs w:val="24"/>
        </w:rPr>
        <w:t>П</w:t>
      </w:r>
      <w:r w:rsidRPr="00D001A5">
        <w:rPr>
          <w:rFonts w:ascii="Segoe UI" w:hAnsi="Segoe UI" w:cs="Segoe UI"/>
          <w:sz w:val="24"/>
          <w:szCs w:val="24"/>
        </w:rPr>
        <w:t>ерво</w:t>
      </w:r>
      <w:r>
        <w:rPr>
          <w:rFonts w:ascii="Segoe UI" w:hAnsi="Segoe UI" w:cs="Segoe UI"/>
          <w:sz w:val="24"/>
          <w:szCs w:val="24"/>
        </w:rPr>
        <w:t>е</w:t>
      </w:r>
      <w:r w:rsidRPr="00D001A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впечатление</w:t>
      </w:r>
      <w:r w:rsidRPr="00D001A5">
        <w:rPr>
          <w:rFonts w:ascii="Segoe UI" w:hAnsi="Segoe UI" w:cs="Segoe UI"/>
          <w:sz w:val="24"/>
          <w:szCs w:val="24"/>
        </w:rPr>
        <w:t xml:space="preserve"> во время приёма на работу.</w:t>
      </w:r>
      <w:r>
        <w:t xml:space="preserve"> </w:t>
      </w:r>
      <w:r>
        <w:rPr>
          <w:rFonts w:ascii="Segoe UI" w:hAnsi="Segoe UI" w:cs="Segoe UI"/>
          <w:sz w:val="24"/>
          <w:szCs w:val="24"/>
        </w:rPr>
        <w:t>С</w:t>
      </w:r>
      <w:r w:rsidRPr="00D001A5">
        <w:rPr>
          <w:rFonts w:ascii="Segoe UI" w:hAnsi="Segoe UI" w:cs="Segoe UI"/>
          <w:sz w:val="24"/>
          <w:szCs w:val="24"/>
        </w:rPr>
        <w:t>обственн</w:t>
      </w:r>
      <w:r>
        <w:rPr>
          <w:rFonts w:ascii="Segoe UI" w:hAnsi="Segoe UI" w:cs="Segoe UI"/>
          <w:sz w:val="24"/>
          <w:szCs w:val="24"/>
        </w:rPr>
        <w:t>ый</w:t>
      </w:r>
      <w:r w:rsidRPr="00D001A5">
        <w:rPr>
          <w:rFonts w:ascii="Segoe UI" w:hAnsi="Segoe UI" w:cs="Segoe UI"/>
          <w:sz w:val="24"/>
          <w:szCs w:val="24"/>
        </w:rPr>
        <w:t xml:space="preserve"> стил</w:t>
      </w:r>
      <w:r>
        <w:rPr>
          <w:rFonts w:ascii="Segoe UI" w:hAnsi="Segoe UI" w:cs="Segoe UI"/>
          <w:sz w:val="24"/>
          <w:szCs w:val="24"/>
        </w:rPr>
        <w:t>ь</w:t>
      </w:r>
      <w:r w:rsidRPr="00D001A5">
        <w:rPr>
          <w:rFonts w:ascii="Segoe UI" w:hAnsi="Segoe UI" w:cs="Segoe UI"/>
          <w:sz w:val="24"/>
          <w:szCs w:val="24"/>
        </w:rPr>
        <w:t xml:space="preserve"> и уместность его демонстрации при приёме на работу. Резюме — что это такое и как его составить.</w:t>
      </w:r>
      <w:r>
        <w:t xml:space="preserve"> </w:t>
      </w:r>
      <w:r w:rsidRPr="00D001A5">
        <w:rPr>
          <w:rFonts w:ascii="Segoe UI" w:hAnsi="Segoe UI" w:cs="Segoe UI"/>
          <w:spacing w:val="-4"/>
          <w:sz w:val="24"/>
          <w:szCs w:val="24"/>
        </w:rPr>
        <w:t xml:space="preserve">Ошибка в выборе профессии и её последствия. </w:t>
      </w:r>
      <w:r>
        <w:rPr>
          <w:rFonts w:ascii="Segoe UI" w:hAnsi="Segoe UI" w:cs="Segoe UI"/>
          <w:spacing w:val="-4"/>
          <w:sz w:val="24"/>
          <w:szCs w:val="24"/>
        </w:rPr>
        <w:t xml:space="preserve">Тревоги, ожидания, планы, связанные с будущей профессией. </w:t>
      </w:r>
      <w:r w:rsidRPr="00F92735">
        <w:rPr>
          <w:rFonts w:ascii="Segoe UI" w:hAnsi="Segoe UI" w:cs="Segoe UI"/>
          <w:sz w:val="24"/>
          <w:szCs w:val="24"/>
        </w:rPr>
        <w:t xml:space="preserve">Влияние профессии на здоровье человека. Риск возникновения </w:t>
      </w:r>
      <w:r>
        <w:rPr>
          <w:rFonts w:ascii="Segoe UI" w:hAnsi="Segoe UI" w:cs="Segoe UI"/>
          <w:sz w:val="24"/>
          <w:szCs w:val="24"/>
        </w:rPr>
        <w:t xml:space="preserve">профессиональных </w:t>
      </w:r>
      <w:r w:rsidRPr="00F92735">
        <w:rPr>
          <w:rFonts w:ascii="Segoe UI" w:hAnsi="Segoe UI" w:cs="Segoe UI"/>
          <w:sz w:val="24"/>
          <w:szCs w:val="24"/>
        </w:rPr>
        <w:t>заболеваний. Способы профилактики.</w:t>
      </w:r>
      <w:r>
        <w:rPr>
          <w:rFonts w:ascii="Segoe UI" w:hAnsi="Segoe UI" w:cs="Segoe UI"/>
          <w:sz w:val="24"/>
          <w:szCs w:val="24"/>
        </w:rPr>
        <w:t xml:space="preserve"> Обобщающее занятие.</w:t>
      </w:r>
    </w:p>
    <w:p w14:paraId="392813BA" w14:textId="77777777" w:rsidR="00D908FB" w:rsidRPr="00871FB0" w:rsidRDefault="00D908FB" w:rsidP="00D908FB">
      <w:pPr>
        <w:spacing w:line="276" w:lineRule="auto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b/>
        </w:rPr>
        <w:t xml:space="preserve">Развитие когнитивных процессов. </w:t>
      </w:r>
      <w:r w:rsidRPr="00871FB0">
        <w:rPr>
          <w:rFonts w:ascii="Segoe UI" w:hAnsi="Segoe UI" w:cs="Segoe UI"/>
        </w:rPr>
        <w:t>Развитие внимания. Развитие памяти. Развитие мышления. Обобщающее занятие.</w:t>
      </w:r>
    </w:p>
    <w:p w14:paraId="6B8D1849" w14:textId="753B9951" w:rsidR="00927AC9" w:rsidRDefault="00D908FB" w:rsidP="00D908FB">
      <w:pPr>
        <w:spacing w:line="276" w:lineRule="auto"/>
        <w:jc w:val="both"/>
        <w:rPr>
          <w:rFonts w:ascii="Segoe UI" w:hAnsi="Segoe UI" w:cs="Segoe UI"/>
        </w:rPr>
      </w:pPr>
      <w:r w:rsidRPr="00871FB0">
        <w:rPr>
          <w:rFonts w:ascii="Segoe UI" w:hAnsi="Segoe UI" w:cs="Segoe UI"/>
          <w:b/>
        </w:rPr>
        <w:t xml:space="preserve">Итоговая психодиагностика. </w:t>
      </w:r>
      <w:r w:rsidRPr="00871FB0">
        <w:rPr>
          <w:rFonts w:ascii="Segoe UI" w:hAnsi="Segoe UI" w:cs="Segoe UI"/>
        </w:rPr>
        <w:t>Диагностика.</w:t>
      </w:r>
    </w:p>
    <w:p w14:paraId="5D5636FB" w14:textId="714C99BA" w:rsidR="00CA65A0" w:rsidRPr="00871FB0" w:rsidRDefault="00CA65A0" w:rsidP="00CA65A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871FB0">
        <w:rPr>
          <w:rFonts w:ascii="Segoe UI" w:eastAsia="Times New Roman" w:hAnsi="Segoe UI" w:cs="Segoe UI"/>
          <w:b/>
        </w:rPr>
        <w:lastRenderedPageBreak/>
        <w:t xml:space="preserve">Планируемые результаты освоения </w:t>
      </w:r>
      <w:r w:rsidRPr="00871FB0">
        <w:rPr>
          <w:rFonts w:ascii="Segoe UI" w:eastAsia="Arial Unicode MS" w:hAnsi="Segoe UI" w:cs="Segoe UI"/>
          <w:b/>
          <w:kern w:val="1"/>
          <w:lang w:eastAsia="en-US"/>
        </w:rPr>
        <w:t>коррекционного курса</w:t>
      </w:r>
      <w:r>
        <w:rPr>
          <w:rFonts w:ascii="Segoe UI" w:eastAsia="Arial Unicode MS" w:hAnsi="Segoe UI" w:cs="Segoe UI"/>
          <w:b/>
          <w:kern w:val="1"/>
          <w:lang w:eastAsia="en-US"/>
        </w:rPr>
        <w:t xml:space="preserve"> «</w:t>
      </w:r>
      <w:proofErr w:type="spellStart"/>
      <w:r w:rsidRPr="00871FB0">
        <w:rPr>
          <w:rFonts w:ascii="Segoe UI" w:eastAsiaTheme="minorEastAsia" w:hAnsi="Segoe UI" w:cs="Segoe UI"/>
          <w:b/>
        </w:rPr>
        <w:t>Психокоррекционные</w:t>
      </w:r>
      <w:proofErr w:type="spellEnd"/>
      <w:r w:rsidRPr="00871FB0">
        <w:rPr>
          <w:rFonts w:ascii="Segoe UI" w:eastAsiaTheme="minorEastAsia" w:hAnsi="Segoe UI" w:cs="Segoe UI"/>
          <w:b/>
        </w:rPr>
        <w:t xml:space="preserve"> занятия: психологическая готовность к труду» </w:t>
      </w:r>
      <w:r w:rsidRPr="00871FB0">
        <w:rPr>
          <w:rFonts w:ascii="Segoe UI" w:hAnsi="Segoe UI" w:cs="Segoe UI"/>
          <w:b/>
        </w:rPr>
        <w:t xml:space="preserve">для 5-12 классов </w:t>
      </w:r>
    </w:p>
    <w:p w14:paraId="4F8821FC" w14:textId="77777777" w:rsidR="00CA65A0" w:rsidRPr="00871FB0" w:rsidRDefault="00CA65A0" w:rsidP="00CA65A0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color w:val="00000A"/>
          <w:kern w:val="2"/>
          <w:lang w:eastAsia="ar-SA"/>
        </w:rPr>
      </w:pPr>
      <w:r w:rsidRPr="00871FB0">
        <w:rPr>
          <w:rFonts w:ascii="Segoe UI" w:eastAsia="Arial Unicode MS" w:hAnsi="Segoe UI" w:cs="Segoe UI"/>
          <w:kern w:val="1"/>
          <w:lang w:eastAsia="ar-SA"/>
        </w:rPr>
        <w:t xml:space="preserve">Планируемые результаты – это личностные и предметные </w:t>
      </w:r>
      <w:r w:rsidRPr="00871FB0">
        <w:rPr>
          <w:rFonts w:ascii="Segoe UI" w:hAnsi="Segoe UI" w:cs="Segoe UI"/>
        </w:rPr>
        <w:t>результаты освоения обучающимися с легкой умственной отсталостью (интеллектуальными нарушениями) коррекционного курса «</w:t>
      </w:r>
      <w:proofErr w:type="spellStart"/>
      <w:r w:rsidRPr="00871FB0">
        <w:rPr>
          <w:rFonts w:ascii="Segoe UI" w:hAnsi="Segoe UI" w:cs="Segoe UI"/>
        </w:rPr>
        <w:t>Психокоррекционные</w:t>
      </w:r>
      <w:proofErr w:type="spellEnd"/>
      <w:r w:rsidRPr="00871FB0">
        <w:rPr>
          <w:rFonts w:ascii="Segoe UI" w:hAnsi="Segoe UI" w:cs="Segoe UI"/>
        </w:rPr>
        <w:t xml:space="preserve"> занятия: психологическая готовность к труду».</w:t>
      </w:r>
    </w:p>
    <w:p w14:paraId="348CA27B" w14:textId="77777777" w:rsidR="00CA65A0" w:rsidRPr="00871FB0" w:rsidRDefault="00CA65A0" w:rsidP="00CA65A0">
      <w:pPr>
        <w:spacing w:line="276" w:lineRule="auto"/>
        <w:ind w:firstLine="709"/>
        <w:jc w:val="both"/>
        <w:rPr>
          <w:rFonts w:ascii="Segoe UI" w:eastAsia="Arial Unicode MS" w:hAnsi="Segoe UI" w:cs="Segoe UI"/>
          <w:kern w:val="2"/>
          <w:lang w:eastAsia="ar-SA"/>
        </w:rPr>
      </w:pPr>
      <w:r w:rsidRPr="00871FB0">
        <w:rPr>
          <w:rFonts w:ascii="Segoe UI" w:eastAsia="Arial Unicode MS" w:hAnsi="Segoe UI" w:cs="Segoe UI"/>
          <w:b/>
          <w:color w:val="00000A"/>
          <w:kern w:val="2"/>
          <w:lang w:eastAsia="ar-SA"/>
        </w:rPr>
        <w:t xml:space="preserve">Личностные результаты: </w:t>
      </w:r>
      <w:r w:rsidRPr="00871FB0">
        <w:rPr>
          <w:rFonts w:ascii="Segoe UI" w:eastAsia="Arial Unicode MS" w:hAnsi="Segoe UI" w:cs="Segoe UI"/>
          <w:color w:val="00000A"/>
          <w:kern w:val="2"/>
          <w:lang w:eastAsia="ar-SA"/>
        </w:rPr>
        <w:t>ф</w:t>
      </w:r>
      <w:r w:rsidRPr="00871FB0">
        <w:rPr>
          <w:rFonts w:ascii="Segoe UI" w:eastAsia="Arial Unicode MS" w:hAnsi="Segoe UI" w:cs="Segoe UI"/>
          <w:kern w:val="2"/>
          <w:lang w:eastAsia="ar-SA"/>
        </w:rPr>
        <w:t>ормирование представления о себе; формирование представлений о собственных возможностях; овладение навыками адаптации в новом социальном пространстве</w:t>
      </w:r>
      <w:r>
        <w:rPr>
          <w:rFonts w:ascii="Segoe UI" w:eastAsia="Arial Unicode MS" w:hAnsi="Segoe UI" w:cs="Segoe UI"/>
          <w:kern w:val="2"/>
          <w:lang w:eastAsia="ar-SA"/>
        </w:rPr>
        <w:t xml:space="preserve"> и необходимости профессионального самоопределения</w:t>
      </w:r>
      <w:r w:rsidRPr="00871FB0">
        <w:rPr>
          <w:rFonts w:ascii="Segoe UI" w:eastAsia="Arial Unicode MS" w:hAnsi="Segoe UI" w:cs="Segoe UI"/>
          <w:kern w:val="2"/>
          <w:lang w:eastAsia="ar-SA"/>
        </w:rPr>
        <w:t xml:space="preserve">; овладение элементарными социально-бытовыми умениями, используемыми в повседневной жизни; формирование навыков коммуникации и знакомство с принятыми нормами социального взаимодействия; 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 формирование социально значимых мотивов учебной </w:t>
      </w:r>
      <w:r>
        <w:rPr>
          <w:rFonts w:ascii="Segoe UI" w:eastAsia="Arial Unicode MS" w:hAnsi="Segoe UI" w:cs="Segoe UI"/>
          <w:kern w:val="2"/>
          <w:lang w:eastAsia="ar-SA"/>
        </w:rPr>
        <w:t xml:space="preserve">и трудовой </w:t>
      </w:r>
      <w:r w:rsidRPr="00871FB0">
        <w:rPr>
          <w:rFonts w:ascii="Segoe UI" w:eastAsia="Arial Unicode MS" w:hAnsi="Segoe UI" w:cs="Segoe UI"/>
          <w:kern w:val="2"/>
          <w:lang w:eastAsia="ar-SA"/>
        </w:rPr>
        <w:t>деятельности</w:t>
      </w:r>
      <w:r>
        <w:rPr>
          <w:rFonts w:ascii="Segoe UI" w:eastAsia="Arial Unicode MS" w:hAnsi="Segoe UI" w:cs="Segoe UI"/>
          <w:kern w:val="2"/>
          <w:lang w:eastAsia="ar-SA"/>
        </w:rPr>
        <w:t>;</w:t>
      </w:r>
      <w:r w:rsidRPr="002F63D2">
        <w:rPr>
          <w:rFonts w:ascii="Segoe UI" w:eastAsia="Arial Unicode MS" w:hAnsi="Segoe UI" w:cs="Segoe UI"/>
          <w:kern w:val="2"/>
          <w:lang w:eastAsia="ar-SA"/>
        </w:rPr>
        <w:t xml:space="preserve"> </w:t>
      </w:r>
      <w:r>
        <w:rPr>
          <w:rFonts w:ascii="Segoe UI" w:eastAsia="Arial Unicode MS" w:hAnsi="Segoe UI" w:cs="Segoe UI"/>
          <w:kern w:val="2"/>
          <w:lang w:eastAsia="ar-SA"/>
        </w:rPr>
        <w:t>формирование интереса к практическому изучению профессий;</w:t>
      </w:r>
      <w:r w:rsidRPr="00871FB0">
        <w:rPr>
          <w:rFonts w:ascii="Segoe UI" w:eastAsia="Arial Unicode MS" w:hAnsi="Segoe UI" w:cs="Segoe UI"/>
          <w:kern w:val="2"/>
          <w:lang w:eastAsia="ar-SA"/>
        </w:rPr>
        <w:t xml:space="preserve"> </w:t>
      </w:r>
      <w:r>
        <w:rPr>
          <w:rFonts w:ascii="Segoe UI" w:eastAsia="Arial Unicode MS" w:hAnsi="Segoe UI" w:cs="Segoe UI"/>
          <w:kern w:val="2"/>
          <w:lang w:eastAsia="ar-SA"/>
        </w:rPr>
        <w:t xml:space="preserve">формирование мотивации к осуществлению профессиональной деятельности; </w:t>
      </w:r>
      <w:r w:rsidRPr="00871FB0">
        <w:rPr>
          <w:rFonts w:ascii="Segoe UI" w:eastAsia="Arial Unicode MS" w:hAnsi="Segoe UI" w:cs="Segoe UI"/>
          <w:kern w:val="2"/>
          <w:lang w:eastAsia="ar-SA"/>
        </w:rPr>
        <w:t xml:space="preserve">формирование умения </w:t>
      </w:r>
      <w:r>
        <w:rPr>
          <w:rFonts w:ascii="Segoe UI" w:eastAsia="Arial Unicode MS" w:hAnsi="Segoe UI" w:cs="Segoe UI"/>
          <w:kern w:val="2"/>
          <w:lang w:eastAsia="ar-SA"/>
        </w:rPr>
        <w:t xml:space="preserve">осознавать своё эмоциональное состояние  и окружающих людей и умения управлять собственным эмоциональным состоянием; </w:t>
      </w:r>
      <w:r w:rsidRPr="00871FB0">
        <w:rPr>
          <w:rFonts w:ascii="Segoe UI" w:eastAsia="Arial Unicode MS" w:hAnsi="Segoe UI" w:cs="Segoe UI"/>
          <w:kern w:val="2"/>
          <w:lang w:eastAsia="ar-SA"/>
        </w:rPr>
        <w:t>формирование навыков сотрудничества со взрослыми и сверстниками в разных социальных ситуациях; формирование этических чувств, доброжелательности и эмоционально-нравственной отзывчивости, сопереживания чувствам других людей; формирование элементарных навыков готовности к самостоятельной жизни; формирование установки на</w:t>
      </w:r>
      <w:r>
        <w:rPr>
          <w:rFonts w:ascii="Segoe UI" w:eastAsia="Arial Unicode MS" w:hAnsi="Segoe UI" w:cs="Segoe UI"/>
          <w:kern w:val="2"/>
          <w:lang w:eastAsia="ar-SA"/>
        </w:rPr>
        <w:t xml:space="preserve"> ответственное отношение к своему здоровью и установки на здоровый образ жизни; </w:t>
      </w:r>
      <w:r w:rsidRPr="00871FB0">
        <w:rPr>
          <w:rFonts w:ascii="Segoe UI" w:eastAsia="Arial Unicode MS" w:hAnsi="Segoe UI" w:cs="Segoe UI"/>
          <w:kern w:val="2"/>
          <w:lang w:eastAsia="ar-SA"/>
        </w:rPr>
        <w:t>формирование установки</w:t>
      </w:r>
      <w:r>
        <w:rPr>
          <w:rFonts w:ascii="Segoe UI" w:eastAsia="Arial Unicode MS" w:hAnsi="Segoe UI" w:cs="Segoe UI"/>
          <w:kern w:val="2"/>
          <w:lang w:eastAsia="ar-SA"/>
        </w:rPr>
        <w:t xml:space="preserve"> на соблюдение правил безопасности в трудовой деятельности и безопасного поведения в интернет среде.</w:t>
      </w:r>
    </w:p>
    <w:p w14:paraId="12420BAC" w14:textId="77777777" w:rsidR="00CA65A0" w:rsidRPr="00871FB0" w:rsidRDefault="00CA65A0" w:rsidP="00CA65A0">
      <w:pPr>
        <w:pStyle w:val="a5"/>
        <w:shd w:val="clear" w:color="auto" w:fill="FFFFFF"/>
        <w:spacing w:after="0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871FB0">
        <w:rPr>
          <w:rFonts w:ascii="Segoe UI" w:eastAsia="Calibri" w:hAnsi="Segoe UI" w:cs="Segoe UI"/>
          <w:b/>
          <w:kern w:val="0"/>
          <w:sz w:val="24"/>
          <w:szCs w:val="24"/>
          <w:lang w:eastAsia="ru-RU"/>
        </w:rPr>
        <w:t>Предметные результаты:</w:t>
      </w:r>
    </w:p>
    <w:p w14:paraId="0AC687CD" w14:textId="77777777" w:rsidR="00CA65A0" w:rsidRPr="00871FB0" w:rsidRDefault="00CA65A0" w:rsidP="00CA65A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Segoe UI" w:hAnsi="Segoe UI" w:cs="Segoe UI"/>
        </w:rPr>
      </w:pPr>
      <w:r w:rsidRPr="00871FB0">
        <w:rPr>
          <w:rFonts w:ascii="Segoe UI" w:eastAsia="Times New Roman" w:hAnsi="Segoe UI" w:cs="Segoe UI"/>
        </w:rPr>
        <w:t xml:space="preserve">Минимальный уровень (обязательный): </w:t>
      </w:r>
      <w:r w:rsidRPr="00871FB0">
        <w:rPr>
          <w:rFonts w:ascii="Segoe UI" w:hAnsi="Segoe UI" w:cs="Segoe UI"/>
        </w:rPr>
        <w:t xml:space="preserve">развивать навыки совместной деятельности (коммуникативные умения и навыки); гармонизировать своё психоэмоциональное состояние; развивать свою адекватную самооценку; развивать эмпатию (построение доверительных отношений между участниками занятий); овладеть навыками саморегуляции; развивать навыки </w:t>
      </w:r>
      <w:r>
        <w:rPr>
          <w:rFonts w:ascii="Segoe UI" w:hAnsi="Segoe UI" w:cs="Segoe UI"/>
        </w:rPr>
        <w:t>уважения к труду и результатам трудовой деятельности</w:t>
      </w:r>
      <w:r w:rsidRPr="00871FB0">
        <w:rPr>
          <w:rFonts w:ascii="Segoe UI" w:hAnsi="Segoe UI" w:cs="Segoe UI"/>
        </w:rPr>
        <w:t>.</w:t>
      </w:r>
    </w:p>
    <w:p w14:paraId="7D546D6E" w14:textId="77777777" w:rsidR="00CA65A0" w:rsidRDefault="00CA65A0" w:rsidP="00CA65A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1FB0">
        <w:rPr>
          <w:rFonts w:ascii="Segoe UI" w:eastAsia="@Arial Unicode MS" w:hAnsi="Segoe UI" w:cs="Segoe UI"/>
          <w:lang w:eastAsia="ar-SA"/>
        </w:rPr>
        <w:t xml:space="preserve">Достаточный уровень: </w:t>
      </w:r>
      <w:r w:rsidRPr="00871FB0">
        <w:rPr>
          <w:rFonts w:ascii="Segoe UI" w:hAnsi="Segoe UI" w:cs="Segoe UI"/>
        </w:rPr>
        <w:t>уметь идентифицировать своё эмоциональное состояние; адекватно воспринимать окружающую действительность и самого себя; уметь сочувствовать другим, своим сверстникам, взрослым и живому миру; выплёскивать гнев в приемлемой форме, а не физической агрессии; сформировать начальные представления о профессиях людей</w:t>
      </w:r>
      <w:r>
        <w:rPr>
          <w:rFonts w:ascii="Segoe UI" w:hAnsi="Segoe UI" w:cs="Segoe UI"/>
        </w:rPr>
        <w:t>,</w:t>
      </w:r>
      <w:r w:rsidRPr="00EB2B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собственных профессиональных </w:t>
      </w:r>
      <w:r>
        <w:rPr>
          <w:rFonts w:ascii="Segoe UI" w:hAnsi="Segoe UI" w:cs="Segoe UI"/>
        </w:rPr>
        <w:lastRenderedPageBreak/>
        <w:t>интересах</w:t>
      </w:r>
      <w:r w:rsidRPr="00871FB0">
        <w:rPr>
          <w:rFonts w:ascii="Segoe UI" w:hAnsi="Segoe UI" w:cs="Segoe UI"/>
        </w:rPr>
        <w:t xml:space="preserve"> и значимости любой профессии;</w:t>
      </w:r>
      <w:r>
        <w:rPr>
          <w:rFonts w:ascii="Segoe UI" w:hAnsi="Segoe UI" w:cs="Segoe UI"/>
        </w:rPr>
        <w:t xml:space="preserve"> сформировать базовые трудовые навыки и трудовые качества; повышать уровень компетентности через практическую деятельность; </w:t>
      </w:r>
      <w:r w:rsidRPr="00871FB0">
        <w:rPr>
          <w:rFonts w:ascii="Segoe UI" w:hAnsi="Segoe UI" w:cs="Segoe UI"/>
        </w:rPr>
        <w:t>сформировать навыки общения и взаимодействия с другими людьми; сформировать представления о контроле и понимании своих чувств; сформировать представление о здоровье и здоровом образе жизни.</w:t>
      </w:r>
    </w:p>
    <w:p w14:paraId="0A759EB5" w14:textId="77777777" w:rsidR="00CA65A0" w:rsidRPr="00D908FB" w:rsidRDefault="00CA65A0" w:rsidP="00D908FB">
      <w:pPr>
        <w:spacing w:line="276" w:lineRule="auto"/>
        <w:jc w:val="both"/>
        <w:rPr>
          <w:rFonts w:ascii="Segoe UI" w:hAnsi="Segoe UI" w:cs="Segoe UI"/>
        </w:rPr>
      </w:pPr>
    </w:p>
    <w:sectPr w:rsidR="00CA65A0" w:rsidRPr="00D908FB" w:rsidSect="00D908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0F2"/>
    <w:multiLevelType w:val="hybridMultilevel"/>
    <w:tmpl w:val="885A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833E23"/>
    <w:multiLevelType w:val="hybridMultilevel"/>
    <w:tmpl w:val="5C0A5858"/>
    <w:lvl w:ilvl="0" w:tplc="8B06E4E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81"/>
    <w:rsid w:val="00927AC9"/>
    <w:rsid w:val="00CA65A0"/>
    <w:rsid w:val="00D908FB"/>
    <w:rsid w:val="00E13883"/>
    <w:rsid w:val="00E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EA88"/>
  <w15:chartTrackingRefBased/>
  <w15:docId w15:val="{A94E5B2E-14B8-42DD-971A-92ED6837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0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D908FB"/>
    <w:pPr>
      <w:keepNext/>
      <w:keepLines/>
      <w:spacing w:before="480"/>
      <w:jc w:val="center"/>
      <w:outlineLvl w:val="0"/>
    </w:pPr>
    <w:rPr>
      <w:rFonts w:eastAsia="Arial Unicode MS"/>
      <w:b/>
      <w:bCs/>
      <w:color w:val="000000" w:themeColor="text1"/>
      <w:szCs w:val="28"/>
      <w:lang w:eastAsia="ar-SA"/>
    </w:rPr>
  </w:style>
  <w:style w:type="paragraph" w:styleId="2">
    <w:name w:val="heading 2"/>
    <w:basedOn w:val="a0"/>
    <w:next w:val="a0"/>
    <w:link w:val="20"/>
    <w:uiPriority w:val="1"/>
    <w:unhideWhenUsed/>
    <w:qFormat/>
    <w:rsid w:val="00D908FB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D908FB"/>
    <w:rPr>
      <w:rFonts w:ascii="Times New Roman" w:eastAsia="Arial Unicode MS" w:hAnsi="Times New Roman" w:cs="Times New Roman"/>
      <w:b/>
      <w:bCs/>
      <w:color w:val="000000" w:themeColor="text1"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1"/>
    <w:rsid w:val="00D908FB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table" w:styleId="a4">
    <w:name w:val="Table Grid"/>
    <w:basedOn w:val="a2"/>
    <w:uiPriority w:val="59"/>
    <w:rsid w:val="00D9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908FB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">
    <w:name w:val="Перечисление"/>
    <w:basedOn w:val="a5"/>
    <w:link w:val="a7"/>
    <w:qFormat/>
    <w:rsid w:val="00D908FB"/>
    <w:pPr>
      <w:numPr>
        <w:numId w:val="1"/>
      </w:numPr>
      <w:suppressAutoHyphens/>
      <w:spacing w:after="0"/>
      <w:jc w:val="both"/>
    </w:pPr>
    <w:rPr>
      <w:rFonts w:ascii="Times New Roman" w:eastAsia="Arial Unicode MS" w:hAnsi="Times New Roman"/>
      <w:color w:val="00000A"/>
      <w:kern w:val="2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sid w:val="00D908FB"/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еречисление Знак"/>
    <w:basedOn w:val="a6"/>
    <w:link w:val="a"/>
    <w:rsid w:val="00D908FB"/>
    <w:rPr>
      <w:rFonts w:ascii="Times New Roman" w:eastAsia="Arial Unicode MS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body">
    <w:name w:val="body"/>
    <w:basedOn w:val="a0"/>
    <w:uiPriority w:val="99"/>
    <w:rsid w:val="00D908FB"/>
    <w:pPr>
      <w:widowControl w:val="0"/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Д.Н.</dc:creator>
  <cp:keywords/>
  <dc:description/>
  <cp:lastModifiedBy>Савенок Д.Н.</cp:lastModifiedBy>
  <cp:revision>4</cp:revision>
  <dcterms:created xsi:type="dcterms:W3CDTF">2023-08-23T12:41:00Z</dcterms:created>
  <dcterms:modified xsi:type="dcterms:W3CDTF">2023-08-23T13:19:00Z</dcterms:modified>
</cp:coreProperties>
</file>