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2D" w:rsidRPr="00E52C67" w:rsidRDefault="00FC5F2D" w:rsidP="00FC5F2D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8F7AB7">
        <w:rPr>
          <w:rFonts w:ascii="Segoe UI" w:hAnsi="Segoe UI" w:cs="Segoe UI"/>
          <w:b/>
        </w:rPr>
        <w:t>РАБОЧАЯ</w:t>
      </w:r>
      <w:r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  <w:b/>
        </w:rPr>
        <w:t>П</w:t>
      </w:r>
      <w:r w:rsidRPr="00E52C67">
        <w:rPr>
          <w:rFonts w:ascii="Segoe UI" w:eastAsia="Arial Unicode MS" w:hAnsi="Segoe UI" w:cs="Segoe UI"/>
          <w:b/>
          <w:lang w:eastAsia="ar-SA" w:bidi="en-US"/>
        </w:rPr>
        <w:t xml:space="preserve">РОГРАММА УЧЕБНОГО ПРЕДМЕТА </w:t>
      </w:r>
      <w:r w:rsidRPr="00E52C67">
        <w:rPr>
          <w:rFonts w:ascii="Segoe UI" w:hAnsi="Segoe UI" w:cs="Segoe UI"/>
          <w:b/>
        </w:rPr>
        <w:t>«ПРОФИЛЬНЫЙ ТРУД.</w:t>
      </w:r>
    </w:p>
    <w:p w:rsidR="00FC5F2D" w:rsidRPr="00E52C67" w:rsidRDefault="00FC5F2D" w:rsidP="00FC5F2D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lang w:eastAsia="ar-SA" w:bidi="en-US"/>
        </w:rPr>
      </w:pPr>
      <w:r w:rsidRPr="00E52C67">
        <w:rPr>
          <w:rFonts w:ascii="Segoe UI" w:hAnsi="Segoe UI" w:cs="Segoe UI"/>
          <w:b/>
        </w:rPr>
        <w:t>ШВЕЙНОЕ ДЕЛО"</w:t>
      </w:r>
      <w:r w:rsidRPr="00E52C67">
        <w:rPr>
          <w:rFonts w:ascii="Segoe UI" w:eastAsia="Arial Unicode MS" w:hAnsi="Segoe UI" w:cs="Segoe UI"/>
          <w:b/>
          <w:lang w:eastAsia="ar-SA" w:bidi="en-US"/>
        </w:rPr>
        <w:t xml:space="preserve"> </w:t>
      </w:r>
      <w:r w:rsidRPr="00E52C67">
        <w:rPr>
          <w:rFonts w:ascii="Segoe UI" w:eastAsia="Arial Unicode MS" w:hAnsi="Segoe UI" w:cs="Segoe UI"/>
          <w:b/>
          <w:kern w:val="1"/>
          <w:lang w:eastAsia="ar-SA" w:bidi="en-US"/>
        </w:rPr>
        <w:t>5-9 КЛАССЫ</w:t>
      </w:r>
    </w:p>
    <w:p w:rsidR="00FC5F2D" w:rsidRPr="00E52C67" w:rsidRDefault="00FC5F2D" w:rsidP="00FC5F2D">
      <w:pPr>
        <w:spacing w:line="276" w:lineRule="auto"/>
        <w:contextualSpacing/>
        <w:rPr>
          <w:rFonts w:ascii="Segoe UI" w:eastAsia="Arial Unicode MS" w:hAnsi="Segoe UI" w:cs="Segoe UI"/>
          <w:b/>
          <w:kern w:val="1"/>
          <w:lang w:eastAsia="ar-SA" w:bidi="en-US"/>
        </w:rPr>
      </w:pPr>
    </w:p>
    <w:p w:rsidR="00FC5F2D" w:rsidRPr="00DB5044" w:rsidRDefault="00FC5F2D" w:rsidP="00FC5F2D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Пояснительная записка</w:t>
      </w:r>
    </w:p>
    <w:p w:rsidR="00FC5F2D" w:rsidRPr="00811A0F" w:rsidRDefault="00FC5F2D" w:rsidP="00FC5F2D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 w:rsidRPr="00811A0F">
        <w:rPr>
          <w:rFonts w:ascii="Segoe UI" w:hAnsi="Segoe UI" w:cs="Segoe UI"/>
        </w:rPr>
        <w:t xml:space="preserve">Профильный труд - </w:t>
      </w:r>
      <w:r>
        <w:rPr>
          <w:rFonts w:ascii="Segoe UI" w:hAnsi="Segoe UI" w:cs="Segoe UI"/>
          <w:color w:val="000000"/>
          <w:shd w:val="clear" w:color="auto" w:fill="FFFFFF"/>
        </w:rPr>
        <w:t>у</w:t>
      </w:r>
      <w:r w:rsidRPr="00811A0F">
        <w:rPr>
          <w:rFonts w:ascii="Segoe UI" w:hAnsi="Segoe UI" w:cs="Segoe UI"/>
          <w:color w:val="000000"/>
          <w:shd w:val="clear" w:color="auto" w:fill="FFFFFF"/>
        </w:rPr>
        <w:t>чебный предмет</w:t>
      </w:r>
      <w:r>
        <w:rPr>
          <w:rFonts w:ascii="Segoe UI" w:hAnsi="Segoe UI" w:cs="Segoe UI"/>
          <w:color w:val="000000"/>
          <w:shd w:val="clear" w:color="auto" w:fill="FFFFFF"/>
        </w:rPr>
        <w:t>, являющий</w:t>
      </w:r>
      <w:r w:rsidRPr="00811A0F">
        <w:rPr>
          <w:rFonts w:ascii="Segoe UI" w:hAnsi="Segoe UI" w:cs="Segoe UI"/>
          <w:color w:val="000000"/>
          <w:shd w:val="clear" w:color="auto" w:fill="FFFFFF"/>
        </w:rPr>
        <w:t>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:rsidR="00FC5F2D" w:rsidRPr="00CA293C" w:rsidRDefault="00FC5F2D" w:rsidP="00FC5F2D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FC5F2D" w:rsidRPr="00CA293C" w:rsidRDefault="00FC5F2D" w:rsidP="00FC5F2D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изучения предмета «Профильный труд</w:t>
      </w:r>
      <w:r>
        <w:rPr>
          <w:rFonts w:ascii="Segoe UI" w:eastAsiaTheme="minorEastAsia" w:hAnsi="Segoe UI" w:cs="Segoe UI"/>
          <w:lang w:eastAsia="en-US" w:bidi="en-US"/>
        </w:rPr>
        <w:t>. Швейное дело</w:t>
      </w:r>
      <w:r w:rsidRPr="00CA293C">
        <w:rPr>
          <w:rFonts w:ascii="Segoe UI" w:eastAsiaTheme="minorEastAsia" w:hAnsi="Segoe UI" w:cs="Segoe UI"/>
          <w:lang w:eastAsia="en-US" w:bidi="en-US"/>
        </w:rPr>
        <w:t>» заключается во всестороннем развитии личности обучающихся с умственной отсталостью (интеллектуальными нарушениям) старшего возраста в про</w:t>
      </w:r>
      <w:r>
        <w:rPr>
          <w:rFonts w:ascii="Segoe UI" w:eastAsiaTheme="minorEastAsia" w:hAnsi="Segoe UI" w:cs="Segoe UI"/>
          <w:lang w:eastAsia="en-US" w:bidi="en-US"/>
        </w:rPr>
        <w:t xml:space="preserve">цессе формирования их трудовой </w:t>
      </w:r>
      <w:r w:rsidRPr="00CA293C">
        <w:rPr>
          <w:rFonts w:ascii="Segoe UI" w:eastAsiaTheme="minorEastAsia" w:hAnsi="Segoe UI" w:cs="Segoe UI"/>
          <w:lang w:eastAsia="en-US" w:bidi="en-US"/>
        </w:rPr>
        <w:t>культуры.</w:t>
      </w:r>
    </w:p>
    <w:p w:rsidR="00FC5F2D" w:rsidRPr="00CA293C" w:rsidRDefault="00FC5F2D" w:rsidP="00FC5F2D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CA293C">
        <w:rPr>
          <w:rFonts w:ascii="Segoe UI" w:eastAsiaTheme="minorEastAsia" w:hAnsi="Segoe UI" w:cs="Segoe UI"/>
          <w:lang w:eastAsia="en-US" w:bidi="en-US"/>
        </w:rPr>
        <w:t>Изучение этого учебного предмета в V-IX-х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</w:t>
      </w:r>
      <w:bookmarkStart w:id="0" w:name="_GoBack"/>
      <w:bookmarkEnd w:id="0"/>
      <w:r w:rsidRPr="00CA293C">
        <w:rPr>
          <w:rFonts w:ascii="Segoe UI" w:eastAsiaTheme="minorEastAsia" w:hAnsi="Segoe UI" w:cs="Segoe UI"/>
          <w:lang w:eastAsia="en-US" w:bidi="en-US"/>
        </w:rPr>
        <w:t>ыков; развитие мотивов, знаний и умений правильного выбора профиля и профессии с учетом личных интересов, склонностей, физических возможностей и состо</w:t>
      </w:r>
      <w:r>
        <w:rPr>
          <w:rFonts w:ascii="Segoe UI" w:eastAsiaTheme="minorEastAsia" w:hAnsi="Segoe UI" w:cs="Segoe UI"/>
          <w:lang w:eastAsia="en-US" w:bidi="en-US"/>
        </w:rPr>
        <w:t>яния здоровья.</w:t>
      </w:r>
    </w:p>
    <w:p w:rsidR="00FC5F2D" w:rsidRPr="00CA293C" w:rsidRDefault="00FC5F2D" w:rsidP="00FC5F2D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11885"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предмет</w:t>
      </w:r>
      <w:r>
        <w:rPr>
          <w:rFonts w:ascii="Segoe UI" w:eastAsiaTheme="minorEastAsia" w:hAnsi="Segoe UI" w:cs="Segoe UI"/>
          <w:lang w:eastAsia="en-US" w:bidi="en-US"/>
        </w:rPr>
        <w:t>а</w:t>
      </w:r>
      <w:r w:rsidRPr="00CA293C">
        <w:rPr>
          <w:rFonts w:ascii="Segoe UI" w:eastAsiaTheme="minorEastAsia" w:hAnsi="Segoe UI" w:cs="Segoe UI"/>
          <w:lang w:eastAsia="en-US" w:bidi="en-US"/>
        </w:rPr>
        <w:t xml:space="preserve"> «Профильный труд</w:t>
      </w:r>
      <w:r>
        <w:rPr>
          <w:rFonts w:ascii="Segoe UI" w:eastAsiaTheme="minorEastAsia" w:hAnsi="Segoe UI" w:cs="Segoe UI"/>
          <w:lang w:eastAsia="en-US" w:bidi="en-US"/>
        </w:rPr>
        <w:t>. Швейное дело»: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обучение обязательному общественно полезному, производительному труду; подготовка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учающихся к выполнению необходимых и доступных видов труда дома, в семье и по месту жительства;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культурного кругозора, обогащение знаний о культурно-исторических традициях в мире вещей;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материалах и их свойствах, технологиях использования;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ознакомление с ролью человека-труженика и его местом на современном производстве;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lastRenderedPageBreak/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</w:t>
      </w:r>
      <w:r>
        <w:rPr>
          <w:rFonts w:ascii="Segoe UI" w:eastAsiaTheme="minorEastAsia" w:hAnsi="Segoe UI" w:cs="Segoe UI"/>
          <w:lang w:eastAsia="en-US" w:bidi="en-US"/>
        </w:rPr>
        <w:t>,</w:t>
      </w:r>
      <w:r w:rsidRPr="006B4139">
        <w:rPr>
          <w:rFonts w:ascii="Segoe UI" w:eastAsiaTheme="minorEastAsia" w:hAnsi="Segoe UI" w:cs="Segoe UI"/>
          <w:lang w:eastAsia="en-US" w:bidi="en-US"/>
        </w:rPr>
        <w:t xml:space="preserve"> с которыми связаны профили трудового обучения в </w:t>
      </w:r>
      <w:r>
        <w:rPr>
          <w:rFonts w:ascii="Segoe UI" w:eastAsiaTheme="minorEastAsia" w:hAnsi="Segoe UI" w:cs="Segoe UI"/>
          <w:lang w:eastAsia="en-US" w:bidi="en-US"/>
        </w:rPr>
        <w:t>образовательной организации</w:t>
      </w:r>
      <w:r w:rsidRPr="006B4139">
        <w:rPr>
          <w:rFonts w:ascii="Segoe UI" w:eastAsiaTheme="minorEastAsia" w:hAnsi="Segoe UI" w:cs="Segoe UI"/>
          <w:lang w:eastAsia="en-US" w:bidi="en-US"/>
        </w:rPr>
        <w:t>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учащихся;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знаний о научной организации труда и рабочего места, планировании трудовой деятельности;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умственной деятельности (анализ, синтез, сравнение, классификация, обобщение);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сенсомоторных процессов в процессе формирование практических умений;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информационной грамотности, умения работать с различными источниками информации;</w:t>
      </w:r>
    </w:p>
    <w:p w:rsidR="00FC5F2D" w:rsidRPr="006B4139" w:rsidRDefault="00FC5F2D" w:rsidP="00FC5F2D">
      <w:pPr>
        <w:pStyle w:val="a4"/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коммуникативной культуры, развитие активности, целенаправленности, инициативности.</w:t>
      </w:r>
    </w:p>
    <w:p w:rsidR="00FC5F2D" w:rsidRPr="00CA293C" w:rsidRDefault="00FC5F2D" w:rsidP="00FC5F2D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FC5F2D" w:rsidRPr="00E52C67" w:rsidRDefault="00FC5F2D" w:rsidP="00FC5F2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Pr="00E52C67">
        <w:rPr>
          <w:rFonts w:ascii="Segoe UI" w:hAnsi="Segoe UI" w:cs="Segoe UI"/>
          <w:b/>
          <w:bCs/>
        </w:rPr>
        <w:t xml:space="preserve">«Профильный труд. Швейное дело»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FC5F2D" w:rsidRDefault="00FC5F2D" w:rsidP="00FC5F2D">
      <w:pPr>
        <w:pStyle w:val="Style14"/>
        <w:widowControl/>
        <w:spacing w:line="276" w:lineRule="auto"/>
        <w:ind w:firstLine="571"/>
        <w:contextualSpacing/>
        <w:rPr>
          <w:rStyle w:val="FontStyle83"/>
          <w:rFonts w:ascii="Segoe UI" w:hAnsi="Segoe UI" w:cs="Segoe UI"/>
        </w:rPr>
      </w:pPr>
      <w:r w:rsidRPr="00BF745A">
        <w:rPr>
          <w:rStyle w:val="FontStyle83"/>
          <w:rFonts w:ascii="Segoe UI" w:hAnsi="Segoe UI" w:cs="Segoe UI"/>
        </w:rPr>
        <w:t>Программа по профильному труду в V - IX клас</w:t>
      </w:r>
      <w:r>
        <w:rPr>
          <w:rStyle w:val="FontStyle83"/>
          <w:rFonts w:ascii="Segoe UI" w:hAnsi="Segoe UI" w:cs="Segoe UI"/>
        </w:rPr>
        <w:t>сах определяет содержание и уро</w:t>
      </w:r>
      <w:r w:rsidRPr="00BF745A">
        <w:rPr>
          <w:rStyle w:val="FontStyle83"/>
          <w:rFonts w:ascii="Segoe UI" w:hAnsi="Segoe UI" w:cs="Segoe UI"/>
        </w:rPr>
        <w:t xml:space="preserve">вень основных знаний и </w:t>
      </w:r>
      <w:proofErr w:type="gramStart"/>
      <w:r w:rsidRPr="00BF745A">
        <w:rPr>
          <w:rStyle w:val="FontStyle83"/>
          <w:rFonts w:ascii="Segoe UI" w:hAnsi="Segoe UI" w:cs="Segoe UI"/>
        </w:rPr>
        <w:t>умений</w:t>
      </w:r>
      <w:proofErr w:type="gramEnd"/>
      <w:r w:rsidRPr="00BF745A">
        <w:rPr>
          <w:rStyle w:val="FontStyle83"/>
          <w:rFonts w:ascii="Segoe UI" w:hAnsi="Segoe UI" w:cs="Segoe UI"/>
        </w:rPr>
        <w:t xml:space="preserve"> обучающихся по технологии ручной и машинной об-работки производственных материалов. В содержание программы включены первоначальные сведения об элементах организации уроков трудового профильного обучения.</w:t>
      </w:r>
    </w:p>
    <w:p w:rsidR="00FC5F2D" w:rsidRPr="009574C5" w:rsidRDefault="00FC5F2D" w:rsidP="00FC5F2D">
      <w:pPr>
        <w:pStyle w:val="Style14"/>
        <w:widowControl/>
        <w:spacing w:line="276" w:lineRule="auto"/>
        <w:ind w:firstLine="571"/>
        <w:contextualSpacing/>
        <w:rPr>
          <w:rStyle w:val="FontStyle83"/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</w:rPr>
        <w:t xml:space="preserve">Содержание программы 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учебного предмета «Профильный труд. Швейное дело» </w:t>
      </w:r>
      <w:r w:rsidRPr="00E52C67">
        <w:rPr>
          <w:rStyle w:val="FontStyle83"/>
          <w:rFonts w:ascii="Segoe UI" w:hAnsi="Segoe UI" w:cs="Segoe UI"/>
        </w:rPr>
        <w:t>определяется профессиональной направленностью всего трудового обучения подростков с интеллектуальными нарушениями, а также практико-</w:t>
      </w:r>
      <w:r w:rsidRPr="00E52C67">
        <w:rPr>
          <w:rStyle w:val="FontStyle83"/>
          <w:rFonts w:ascii="Segoe UI" w:hAnsi="Segoe UI" w:cs="Segoe UI"/>
        </w:rPr>
        <w:lastRenderedPageBreak/>
        <w:t xml:space="preserve">ориентированным </w:t>
      </w:r>
      <w:r w:rsidRPr="009574C5">
        <w:rPr>
          <w:rStyle w:val="FontStyle83"/>
          <w:rFonts w:ascii="Segoe UI" w:hAnsi="Segoe UI" w:cs="Segoe UI"/>
        </w:rPr>
        <w:t>подходом и учётом психофизических и возрастных особенностей учащихся.</w:t>
      </w:r>
    </w:p>
    <w:p w:rsidR="00FC5F2D" w:rsidRPr="009574C5" w:rsidRDefault="00FC5F2D" w:rsidP="00FC5F2D">
      <w:pPr>
        <w:pStyle w:val="Style14"/>
        <w:spacing w:line="276" w:lineRule="auto"/>
        <w:ind w:firstLine="571"/>
        <w:contextualSpacing/>
        <w:rPr>
          <w:rStyle w:val="FontStyle83"/>
          <w:rFonts w:ascii="Segoe UI" w:hAnsi="Segoe UI" w:cs="Segoe UI"/>
        </w:rPr>
      </w:pPr>
      <w:r w:rsidRPr="009574C5">
        <w:rPr>
          <w:rStyle w:val="FontStyle83"/>
          <w:rFonts w:ascii="Segoe UI" w:hAnsi="Segoe UI" w:cs="Segoe UI"/>
        </w:rPr>
        <w:t>Структуру программы составляют следующие</w:t>
      </w:r>
      <w:r>
        <w:rPr>
          <w:rStyle w:val="FontStyle83"/>
          <w:rFonts w:ascii="Segoe UI" w:hAnsi="Segoe UI" w:cs="Segoe UI"/>
        </w:rPr>
        <w:t xml:space="preserve"> обязательные содержательные ли</w:t>
      </w:r>
      <w:r w:rsidRPr="009574C5">
        <w:rPr>
          <w:rStyle w:val="FontStyle83"/>
          <w:rFonts w:ascii="Segoe UI" w:hAnsi="Segoe UI" w:cs="Segoe UI"/>
        </w:rPr>
        <w:t>нии:</w:t>
      </w:r>
    </w:p>
    <w:p w:rsidR="00FC5F2D" w:rsidRPr="009574C5" w:rsidRDefault="00FC5F2D" w:rsidP="00FC5F2D">
      <w:pPr>
        <w:pStyle w:val="Style14"/>
        <w:numPr>
          <w:ilvl w:val="0"/>
          <w:numId w:val="3"/>
        </w:numPr>
        <w:spacing w:line="276" w:lineRule="auto"/>
        <w:ind w:left="0" w:firstLine="709"/>
        <w:contextualSpacing/>
        <w:rPr>
          <w:rStyle w:val="FontStyle83"/>
          <w:rFonts w:ascii="Segoe UI" w:hAnsi="Segoe UI" w:cs="Segoe UI"/>
        </w:rPr>
      </w:pPr>
      <w:r w:rsidRPr="007C714E">
        <w:rPr>
          <w:rStyle w:val="FontStyle83"/>
          <w:rFonts w:ascii="Segoe UI" w:hAnsi="Segoe UI" w:cs="Segoe UI"/>
          <w:b/>
        </w:rPr>
        <w:t>Материалы, используемые в трудовой деятельности:</w:t>
      </w:r>
      <w:r w:rsidRPr="009574C5">
        <w:rPr>
          <w:rStyle w:val="FontStyle83"/>
          <w:rFonts w:ascii="Segoe UI" w:hAnsi="Segoe UI" w:cs="Segoe UI"/>
        </w:rPr>
        <w:t xml:space="preserve"> ткань, нитки вышивальные (мулине), нитки ирис, нитки швейные, ленты, тесьма, пуговицы, и проч.</w:t>
      </w:r>
    </w:p>
    <w:p w:rsidR="00FC5F2D" w:rsidRPr="009574C5" w:rsidRDefault="00FC5F2D" w:rsidP="00FC5F2D">
      <w:pPr>
        <w:pStyle w:val="Style14"/>
        <w:numPr>
          <w:ilvl w:val="0"/>
          <w:numId w:val="3"/>
        </w:numPr>
        <w:spacing w:line="276" w:lineRule="auto"/>
        <w:ind w:left="0" w:firstLine="709"/>
        <w:contextualSpacing/>
        <w:rPr>
          <w:rStyle w:val="FontStyle83"/>
          <w:rFonts w:ascii="Segoe UI" w:hAnsi="Segoe UI" w:cs="Segoe UI"/>
        </w:rPr>
      </w:pPr>
      <w:r w:rsidRPr="007C714E">
        <w:rPr>
          <w:rStyle w:val="FontStyle83"/>
          <w:rFonts w:ascii="Segoe UI" w:hAnsi="Segoe UI" w:cs="Segoe UI"/>
          <w:b/>
        </w:rPr>
        <w:t>Инструменты и оборудование</w:t>
      </w:r>
      <w:r w:rsidRPr="009574C5">
        <w:rPr>
          <w:rStyle w:val="FontStyle83"/>
          <w:rFonts w:ascii="Segoe UI" w:hAnsi="Segoe UI" w:cs="Segoe UI"/>
        </w:rPr>
        <w:t>: иглы (для вышивания, ручного шитья), булавки, ножницы, линейки, карандаши, коробки учащихся с набором рабочих инструментов, швейная машина с ручным приводом, швейная машина с электрическим приводом, оверлок, пяльцы и т.д. Устройство, подготовка к работе инструментов и оборудования, ремонт, хранение инструмента.</w:t>
      </w:r>
    </w:p>
    <w:p w:rsidR="00FC5F2D" w:rsidRPr="009574C5" w:rsidRDefault="00FC5F2D" w:rsidP="00FC5F2D">
      <w:pPr>
        <w:pStyle w:val="Style14"/>
        <w:numPr>
          <w:ilvl w:val="0"/>
          <w:numId w:val="3"/>
        </w:numPr>
        <w:spacing w:line="276" w:lineRule="auto"/>
        <w:ind w:left="0" w:firstLine="709"/>
        <w:contextualSpacing/>
        <w:rPr>
          <w:rStyle w:val="FontStyle83"/>
          <w:rFonts w:ascii="Segoe UI" w:hAnsi="Segoe UI" w:cs="Segoe UI"/>
        </w:rPr>
      </w:pPr>
      <w:r w:rsidRPr="007C714E">
        <w:rPr>
          <w:rStyle w:val="FontStyle83"/>
          <w:rFonts w:ascii="Segoe UI" w:hAnsi="Segoe UI" w:cs="Segoe UI"/>
          <w:b/>
        </w:rPr>
        <w:t>Технологии изготовления предмета труда:</w:t>
      </w:r>
      <w:r w:rsidRPr="009574C5">
        <w:rPr>
          <w:rStyle w:val="FontStyle83"/>
          <w:rFonts w:ascii="Segoe UI" w:hAnsi="Segoe UI" w:cs="Segoe UI"/>
        </w:rPr>
        <w:t xml:space="preserve"> сведения о выполнении образцов ручных украшающих швов; изготовлении декоративной аппликации; работе с линейкой, сантиметровой лентой; обводке деталей по шаблону; изготовление стандартных швейных изделий под руководством учителя; работе с технологическими картами. Технологические карты: «Последовательность раскроя ткани», «Декоративная аппликация», «Вышивание (крестом, лентами, бисером, гладью, строчевой вышивкой)» и пр.</w:t>
      </w:r>
    </w:p>
    <w:p w:rsidR="00FC5F2D" w:rsidRPr="009574C5" w:rsidRDefault="00FC5F2D" w:rsidP="00FC5F2D">
      <w:pPr>
        <w:pStyle w:val="Style14"/>
        <w:widowControl/>
        <w:numPr>
          <w:ilvl w:val="0"/>
          <w:numId w:val="3"/>
        </w:numPr>
        <w:spacing w:line="276" w:lineRule="auto"/>
        <w:ind w:left="0" w:firstLine="709"/>
        <w:contextualSpacing/>
        <w:rPr>
          <w:rStyle w:val="FontStyle83"/>
          <w:rFonts w:ascii="Segoe UI" w:hAnsi="Segoe UI" w:cs="Segoe UI"/>
        </w:rPr>
      </w:pPr>
      <w:r w:rsidRPr="007C714E">
        <w:rPr>
          <w:rStyle w:val="FontStyle83"/>
          <w:rFonts w:ascii="Segoe UI" w:hAnsi="Segoe UI" w:cs="Segoe UI"/>
          <w:b/>
        </w:rPr>
        <w:t>Этика и эстетика труда:</w:t>
      </w:r>
      <w:r w:rsidRPr="009574C5">
        <w:rPr>
          <w:rStyle w:val="FontStyle83"/>
          <w:rFonts w:ascii="Segoe UI" w:hAnsi="Segoe UI" w:cs="Segoe UI"/>
        </w:rPr>
        <w:t xml:space="preserve"> 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FC5F2D" w:rsidRPr="00E52C67" w:rsidRDefault="00FC5F2D" w:rsidP="00FC5F2D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</w:rPr>
        <w:t>К началу профессиональной подготовки, обучающиеся с легкой умственной отсталостью обладают элементарными знаниями, умениями в работе с бумагой (картоном), текстильными материалами, осведомлены об отдельных свойствах ниток, ткацких материалах, их происхождении, последовательности изготовления простых изделий, приёмами связывания, наматывания, вышивкой простыми украшающими швами, шитьём прямой строчкой и др. Кроме того, обучающиеся ознакомлены с простыми видами ремонта одежды, такими, как пришивание пуговиц (с двумя и четырьмя сквозными отверстиями, с ушком), изготовление и пришивание вешалки.</w:t>
      </w:r>
    </w:p>
    <w:p w:rsidR="00FC5F2D" w:rsidRPr="00E52C67" w:rsidRDefault="00FC5F2D" w:rsidP="00FC5F2D">
      <w:pPr>
        <w:pStyle w:val="Style14"/>
        <w:widowControl/>
        <w:spacing w:line="276" w:lineRule="auto"/>
        <w:ind w:firstLine="566"/>
        <w:contextualSpacing/>
        <w:rPr>
          <w:rStyle w:val="FontStyle83"/>
          <w:rFonts w:ascii="Segoe UI" w:hAnsi="Segoe UI" w:cs="Segoe UI"/>
        </w:rPr>
      </w:pPr>
      <w:r w:rsidRPr="005952D8">
        <w:rPr>
          <w:rStyle w:val="FontStyle83"/>
          <w:rFonts w:ascii="Segoe UI" w:hAnsi="Segoe UI" w:cs="Segoe UI"/>
        </w:rPr>
        <w:t xml:space="preserve">Обучение </w:t>
      </w:r>
      <w:r w:rsidRPr="005952D8">
        <w:rPr>
          <w:rFonts w:ascii="Segoe UI" w:eastAsiaTheme="minorEastAsia" w:hAnsi="Segoe UI" w:cs="Segoe UI"/>
          <w:lang w:eastAsia="en-US" w:bidi="en-US"/>
        </w:rPr>
        <w:t>по профилю «Швейное дело»</w:t>
      </w:r>
      <w:r w:rsidRPr="005952D8">
        <w:rPr>
          <w:rStyle w:val="FontStyle83"/>
          <w:rFonts w:ascii="Segoe UI" w:hAnsi="Segoe UI" w:cs="Segoe UI"/>
        </w:rPr>
        <w:t xml:space="preserve"> опирается на начальную подготовку, полученную на первом этапе обучения (1 дополнительный, 1-4 класс),</w:t>
      </w:r>
      <w:r w:rsidRPr="00E52C67">
        <w:rPr>
          <w:rStyle w:val="FontStyle83"/>
          <w:rFonts w:ascii="Segoe UI" w:hAnsi="Segoe UI" w:cs="Segoe UI"/>
        </w:rPr>
        <w:t xml:space="preserve">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бумаги, ткани, ниток и пр. Поэтому в программы каждого года обучения включены темы по материаловедению, машиноведению, технологии </w:t>
      </w:r>
      <w:r w:rsidRPr="00E52C67">
        <w:rPr>
          <w:rStyle w:val="FontStyle83"/>
          <w:rFonts w:ascii="Segoe UI" w:hAnsi="Segoe UI" w:cs="Segoe UI"/>
        </w:rPr>
        <w:lastRenderedPageBreak/>
        <w:t>изготовления изделий из различных материалов. Такая подготовка позволит выпускникам выполнять на производстве самые разнообразные виды работ.</w:t>
      </w:r>
    </w:p>
    <w:p w:rsidR="00FC5F2D" w:rsidRPr="00E52C67" w:rsidRDefault="00FC5F2D" w:rsidP="00FC5F2D">
      <w:pPr>
        <w:pStyle w:val="Style14"/>
        <w:widowControl/>
        <w:spacing w:line="276" w:lineRule="auto"/>
        <w:ind w:firstLine="562"/>
        <w:contextualSpacing/>
        <w:rPr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FC5F2D" w:rsidRDefault="00FC5F2D" w:rsidP="00FC5F2D">
      <w:pPr>
        <w:spacing w:line="276" w:lineRule="auto"/>
        <w:ind w:firstLine="709"/>
        <w:jc w:val="both"/>
        <w:rPr>
          <w:rStyle w:val="FontStyle83"/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В </w:t>
      </w:r>
      <w:r w:rsidRPr="005952D8">
        <w:rPr>
          <w:rFonts w:ascii="Segoe UI" w:hAnsi="Segoe UI" w:cs="Segoe UI"/>
          <w:b/>
        </w:rPr>
        <w:t>5</w:t>
      </w:r>
      <w:r w:rsidRPr="00E52C67">
        <w:rPr>
          <w:rFonts w:ascii="Segoe UI" w:hAnsi="Segoe UI" w:cs="Segoe UI"/>
        </w:rPr>
        <w:t xml:space="preserve"> классе учащиеся знакомятся с видами, свойствами </w:t>
      </w:r>
      <w:r>
        <w:rPr>
          <w:rFonts w:ascii="Segoe UI" w:hAnsi="Segoe UI" w:cs="Segoe UI"/>
        </w:rPr>
        <w:t>ткани, ниток</w:t>
      </w:r>
      <w:r w:rsidRPr="00E52C67">
        <w:rPr>
          <w:rFonts w:ascii="Segoe UI" w:hAnsi="Segoe UI" w:cs="Segoe UI"/>
        </w:rPr>
        <w:t xml:space="preserve">. Формируются навыки работы с ручными инструментами. </w:t>
      </w:r>
      <w:r>
        <w:rPr>
          <w:rStyle w:val="FontStyle83"/>
          <w:rFonts w:ascii="Segoe UI" w:hAnsi="Segoe UI" w:cs="Segoe UI"/>
        </w:rPr>
        <w:t>О</w:t>
      </w:r>
      <w:r w:rsidRPr="00E52C67">
        <w:rPr>
          <w:rStyle w:val="FontStyle83"/>
          <w:rFonts w:ascii="Segoe UI" w:hAnsi="Segoe UI" w:cs="Segoe UI"/>
        </w:rPr>
        <w:t>бучающиеся знакомятся с устройством и работой бытовых швейных машин как с ручным, так и с ножным приводами, осваивают некоторые приёмы ручных и машинных работ с тканью, изготавливают несложные швейные изделия (головной платок, мешочек для хранения работ, салфетку, наволочку, хозяйственную сумку</w:t>
      </w:r>
      <w:r>
        <w:rPr>
          <w:rStyle w:val="FontStyle83"/>
          <w:rFonts w:ascii="Segoe UI" w:hAnsi="Segoe UI" w:cs="Segoe UI"/>
        </w:rPr>
        <w:t>, фартук цельнокроенный</w:t>
      </w:r>
      <w:r w:rsidRPr="00E52C67">
        <w:rPr>
          <w:rStyle w:val="FontStyle83"/>
          <w:rFonts w:ascii="Segoe UI" w:hAnsi="Segoe UI" w:cs="Segoe UI"/>
        </w:rPr>
        <w:t>), тренируются в построении чертежа и изготовлении простейшей выкройки</w:t>
      </w:r>
      <w:r>
        <w:rPr>
          <w:rStyle w:val="FontStyle83"/>
          <w:rFonts w:ascii="Segoe UI" w:hAnsi="Segoe UI" w:cs="Segoe UI"/>
        </w:rPr>
        <w:t>.</w:t>
      </w:r>
    </w:p>
    <w:p w:rsidR="00FC5F2D" w:rsidRPr="00EA0BB9" w:rsidRDefault="00FC5F2D" w:rsidP="00FC5F2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EA0BB9">
        <w:rPr>
          <w:rStyle w:val="FontStyle83"/>
          <w:rFonts w:ascii="Segoe UI" w:hAnsi="Segoe UI" w:cs="Segoe UI"/>
        </w:rPr>
        <w:t xml:space="preserve">В </w:t>
      </w:r>
      <w:r w:rsidRPr="005952D8">
        <w:rPr>
          <w:rStyle w:val="FontStyle83"/>
          <w:rFonts w:ascii="Segoe UI" w:hAnsi="Segoe UI" w:cs="Segoe UI"/>
          <w:b/>
        </w:rPr>
        <w:t xml:space="preserve">6 </w:t>
      </w:r>
      <w:r w:rsidRPr="00EA0BB9">
        <w:rPr>
          <w:rStyle w:val="FontStyle83"/>
          <w:rFonts w:ascii="Segoe UI" w:hAnsi="Segoe UI" w:cs="Segoe UI"/>
        </w:rPr>
        <w:t>классе продолжается обучение учащихся построению чертежей швейных изделий (фартука, сорочки, трусов-плавок, летних головных уборов) и их пошиву с постоянным усложнением работы на бытовой электрической швейной машине (регулировка стежка и натяжения нитей, смена машинной иглы, выполнение машинной закрепки). Проводятся упражнения, направленные на автоматизацию навыков работы на швейной машине. Школьников знакомят с приёмами обработки срезов, сборок и мягких складок, углов и карманов в швейных изделиях, наложением заплаты ручным и машинным способами.</w:t>
      </w:r>
    </w:p>
    <w:p w:rsidR="00FC5F2D" w:rsidRPr="00E52C67" w:rsidRDefault="00FC5F2D" w:rsidP="00FC5F2D">
      <w:pPr>
        <w:spacing w:line="276" w:lineRule="auto"/>
        <w:ind w:firstLine="709"/>
        <w:jc w:val="both"/>
        <w:rPr>
          <w:rStyle w:val="FontStyle83"/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</w:rPr>
        <w:t xml:space="preserve">В </w:t>
      </w:r>
      <w:r w:rsidRPr="005952D8">
        <w:rPr>
          <w:rStyle w:val="FontStyle83"/>
          <w:rFonts w:ascii="Segoe UI" w:hAnsi="Segoe UI" w:cs="Segoe UI"/>
          <w:b/>
        </w:rPr>
        <w:t>7-8</w:t>
      </w:r>
      <w:r w:rsidRPr="00E52C67">
        <w:rPr>
          <w:rStyle w:val="FontStyle83"/>
          <w:rFonts w:ascii="Segoe UI" w:hAnsi="Segoe UI" w:cs="Segoe UI"/>
        </w:rPr>
        <w:t xml:space="preserve"> классах учащиеся изучают устройство промышленных швейных машин, простую технологию пошива женской лёгкой одежды. Изготавливают поясные и плечевые швейные изделия (юбки, блузки, цельнокроеные платья, халаты), процесс пошива которых связан с выполнением большого количества мелких операций.</w:t>
      </w:r>
    </w:p>
    <w:p w:rsidR="00FC5F2D" w:rsidRPr="00E52C67" w:rsidRDefault="00FC5F2D" w:rsidP="00FC5F2D">
      <w:pPr>
        <w:spacing w:line="276" w:lineRule="auto"/>
        <w:ind w:firstLine="709"/>
        <w:jc w:val="both"/>
        <w:rPr>
          <w:rStyle w:val="FontStyle83"/>
          <w:rFonts w:ascii="Segoe UI" w:hAnsi="Segoe UI" w:cs="Segoe UI"/>
        </w:rPr>
      </w:pPr>
      <w:r w:rsidRPr="00E52C67">
        <w:rPr>
          <w:rStyle w:val="FontStyle83"/>
          <w:rFonts w:ascii="Segoe UI" w:hAnsi="Segoe UI" w:cs="Segoe UI"/>
        </w:rPr>
        <w:t>В</w:t>
      </w:r>
      <w:r w:rsidRPr="005952D8">
        <w:rPr>
          <w:rStyle w:val="FontStyle83"/>
          <w:rFonts w:ascii="Segoe UI" w:hAnsi="Segoe UI" w:cs="Segoe UI"/>
          <w:b/>
        </w:rPr>
        <w:t xml:space="preserve"> 9 </w:t>
      </w:r>
      <w:r w:rsidRPr="00E52C67">
        <w:rPr>
          <w:rStyle w:val="FontStyle83"/>
          <w:rFonts w:ascii="Segoe UI" w:hAnsi="Segoe UI" w:cs="Segoe UI"/>
        </w:rPr>
        <w:t xml:space="preserve">классе учащиеся знакомятся с промышленной технологией пошива женской лёгкой одежды, скоростными приёмами труда на производственных швейных машинах, происходит совершенствование полученных навыков изготовления швейной продукции. </w:t>
      </w:r>
    </w:p>
    <w:p w:rsidR="00FC5F2D" w:rsidRPr="00E52C67" w:rsidRDefault="00FC5F2D" w:rsidP="00FC5F2D">
      <w:pPr>
        <w:spacing w:line="276" w:lineRule="auto"/>
        <w:ind w:firstLine="720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>Вырабатывается автоматизация навыков работы с инструментами. Учащиеся осваивают изготовление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FC5F2D" w:rsidRPr="00E52C67" w:rsidRDefault="00FC5F2D" w:rsidP="00FC5F2D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</w:rPr>
        <w:t xml:space="preserve">Обучение Швейному делу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</w:t>
      </w:r>
      <w:r w:rsidRPr="00E52C67">
        <w:rPr>
          <w:rFonts w:ascii="Segoe UI" w:hAnsi="Segoe UI" w:cs="Segoe UI"/>
        </w:rPr>
        <w:lastRenderedPageBreak/>
        <w:t>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FC5F2D" w:rsidRPr="00E52C67" w:rsidRDefault="00FC5F2D" w:rsidP="00FC5F2D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FC5F2D" w:rsidRPr="00E52C67" w:rsidRDefault="00FC5F2D" w:rsidP="00FC5F2D">
      <w:pPr>
        <w:spacing w:line="276" w:lineRule="auto"/>
        <w:ind w:firstLine="709"/>
        <w:jc w:val="center"/>
        <w:rPr>
          <w:rFonts w:ascii="Segoe UI" w:hAnsi="Segoe UI" w:cs="Segoe UI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  <w:r w:rsidRPr="00E52C67">
        <w:rPr>
          <w:rFonts w:ascii="Segoe UI" w:hAnsi="Segoe UI" w:cs="Segoe UI"/>
          <w:b/>
          <w:bCs/>
        </w:rPr>
        <w:t xml:space="preserve">«Профильный труд. Швейное дело»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FC5F2D" w:rsidRPr="00E52C67" w:rsidRDefault="00FC5F2D" w:rsidP="00FC5F2D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Основы черчения. </w:t>
      </w:r>
      <w:r w:rsidRPr="00E52C67">
        <w:rPr>
          <w:rFonts w:ascii="Segoe UI" w:hAnsi="Segoe UI" w:cs="Segoe UI"/>
        </w:rPr>
        <w:t>Графические материалы, инструменты, принадлежности и их назначение. Основные приёмы работы чертёжными инструментами.</w:t>
      </w:r>
      <w:r w:rsidRPr="00065ED8">
        <w:rPr>
          <w:rFonts w:ascii="Segoe UI" w:hAnsi="Segoe UI" w:cs="Segoe UI"/>
        </w:rPr>
        <w:t xml:space="preserve"> </w:t>
      </w:r>
      <w:r w:rsidRPr="00E52C67">
        <w:rPr>
          <w:rFonts w:ascii="Segoe UI" w:hAnsi="Segoe UI" w:cs="Segoe UI"/>
        </w:rPr>
        <w:t>Разметка и расчерчивание листа бумаги на полоски по заданным размерам.</w:t>
      </w:r>
      <w:r w:rsidRPr="00065ED8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 xml:space="preserve">Построение </w:t>
      </w:r>
      <w:r w:rsidRPr="00E52C67">
        <w:rPr>
          <w:rFonts w:ascii="Segoe UI" w:hAnsi="Segoe UI" w:cs="Segoe UI"/>
          <w:iCs/>
        </w:rPr>
        <w:t>чертежей сумки и ручек в масштабе</w:t>
      </w:r>
      <w:r>
        <w:rPr>
          <w:rFonts w:ascii="Segoe UI" w:hAnsi="Segoe UI" w:cs="Segoe UI"/>
          <w:iCs/>
        </w:rPr>
        <w:t>. Построение черчеж наволочки.</w:t>
      </w:r>
    </w:p>
    <w:p w:rsidR="00FC5F2D" w:rsidRPr="00E52C67" w:rsidRDefault="00FC5F2D" w:rsidP="00FC5F2D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E52C67">
        <w:rPr>
          <w:rFonts w:ascii="Segoe UI" w:hAnsi="Segoe UI" w:cs="Segoe UI"/>
          <w:b/>
        </w:rPr>
        <w:t xml:space="preserve">Работа с тканью. </w:t>
      </w:r>
      <w:r w:rsidRPr="00461806">
        <w:rPr>
          <w:rFonts w:ascii="Segoe UI" w:hAnsi="Segoe UI" w:cs="Segoe UI"/>
          <w:color w:val="000000" w:themeColor="text1"/>
        </w:rPr>
        <w:t>Представление о волокнах. Классификация текстильных волокон. Сведения о получении ткани. Определение долевых и поперечных нитей. Текстильные переплетения. Понятие</w:t>
      </w:r>
      <w:r w:rsidRPr="00461806">
        <w:rPr>
          <w:rFonts w:ascii="Segoe UI" w:eastAsia="Times New Roman" w:hAnsi="Segoe UI" w:cs="Segoe UI"/>
          <w:color w:val="000000" w:themeColor="text1"/>
        </w:rPr>
        <w:t xml:space="preserve"> о </w:t>
      </w:r>
      <w:r w:rsidRPr="00461806">
        <w:rPr>
          <w:rFonts w:ascii="Segoe UI" w:hAnsi="Segoe UI" w:cs="Segoe UI"/>
          <w:color w:val="000000" w:themeColor="text1"/>
        </w:rPr>
        <w:t>лицевой и изнаночной стороне ткани. Классификация тканей по типу окрашивания. Пошив изделий.</w:t>
      </w:r>
    </w:p>
    <w:p w:rsidR="00FC5F2D" w:rsidRPr="00E52C67" w:rsidRDefault="00FC5F2D" w:rsidP="00FC5F2D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E52C67">
        <w:rPr>
          <w:rFonts w:ascii="Segoe UI" w:hAnsi="Segoe UI" w:cs="Segoe UI"/>
          <w:b/>
        </w:rPr>
        <w:t xml:space="preserve">Вышивка. </w:t>
      </w:r>
      <w:r w:rsidRPr="00E52C67">
        <w:rPr>
          <w:rFonts w:ascii="Segoe UI" w:hAnsi="Segoe UI" w:cs="Segoe UI"/>
        </w:rPr>
        <w:t>Понятие о видах отделки швейных изделий.</w:t>
      </w:r>
      <w:r w:rsidRPr="00E52C67">
        <w:rPr>
          <w:rFonts w:ascii="Segoe UI" w:hAnsi="Segoe UI" w:cs="Segoe UI"/>
          <w:b/>
        </w:rPr>
        <w:t xml:space="preserve"> </w:t>
      </w:r>
      <w:r w:rsidRPr="00E52C67">
        <w:rPr>
          <w:rFonts w:ascii="Segoe UI" w:hAnsi="Segoe UI" w:cs="Segoe UI"/>
        </w:rPr>
        <w:t>Вышивке, как виде рукоделия. Виды вышивания: вышивка ручными украшающими швами, вышивка полукрестом и крестом, строчевая вышивка (мережка), вышивка гладью, вышивка бисером, вышивка лентами. Материалы, инструменты и приспособления, применяемые при вышивании.</w:t>
      </w:r>
    </w:p>
    <w:p w:rsidR="00FC5F2D" w:rsidRPr="005952D8" w:rsidRDefault="00FC5F2D" w:rsidP="00FC5F2D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E52C67">
        <w:rPr>
          <w:rFonts w:ascii="Segoe UI" w:hAnsi="Segoe UI" w:cs="Segoe UI"/>
          <w:b/>
        </w:rPr>
        <w:t>Швейное оборудование.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5952D8">
        <w:rPr>
          <w:rFonts w:ascii="Segoe UI" w:hAnsi="Segoe UI" w:cs="Segoe UI"/>
          <w:iCs/>
        </w:rPr>
        <w:t xml:space="preserve">Знакомство со швейной машиной с ручным приводом, ножным приводом и электроприводом. </w:t>
      </w:r>
      <w:r w:rsidRPr="005952D8">
        <w:rPr>
          <w:rFonts w:ascii="Segoe UI" w:eastAsia="Times New Roman" w:hAnsi="Segoe UI" w:cs="Segoe UI"/>
          <w:lang w:eastAsia="en-US"/>
        </w:rPr>
        <w:t>Устройство швейной машины с ручным и электрическим приводом. Подготовка швейной машины к работе. Соблюдение техники безопасности при работе на швейной машине.</w:t>
      </w:r>
    </w:p>
    <w:p w:rsidR="00FC5F2D" w:rsidRDefault="00FC5F2D" w:rsidP="00FC5F2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952D8">
        <w:rPr>
          <w:rFonts w:ascii="Segoe UI" w:hAnsi="Segoe UI" w:cs="Segoe UI"/>
          <w:b/>
        </w:rPr>
        <w:t xml:space="preserve">Машинные швы. </w:t>
      </w:r>
      <w:r w:rsidRPr="005952D8">
        <w:rPr>
          <w:rFonts w:ascii="Segoe UI" w:hAnsi="Segoe UI" w:cs="Segoe UI"/>
        </w:rPr>
        <w:t xml:space="preserve">Виды машинных швов. Назначение и применение машинных швов. Соединительные и краевые швы. </w:t>
      </w:r>
      <w:r w:rsidRPr="005952D8">
        <w:rPr>
          <w:rFonts w:ascii="Segoe UI" w:hAnsi="Segoe UI" w:cs="Segoe UI"/>
          <w:iCs/>
        </w:rPr>
        <w:t xml:space="preserve">Конструкция и применение машинных швов. </w:t>
      </w:r>
      <w:r w:rsidRPr="005952D8">
        <w:rPr>
          <w:rFonts w:ascii="Segoe UI" w:hAnsi="Segoe UI" w:cs="Segoe UI"/>
        </w:rPr>
        <w:t>Овладение н</w:t>
      </w:r>
      <w:r>
        <w:rPr>
          <w:rFonts w:ascii="Segoe UI" w:hAnsi="Segoe UI" w:cs="Segoe UI"/>
        </w:rPr>
        <w:t>авыком выполнения машинных швов.</w:t>
      </w:r>
    </w:p>
    <w:p w:rsidR="00FC5F2D" w:rsidRDefault="00FC5F2D" w:rsidP="00FC5F2D">
      <w:pPr>
        <w:spacing w:line="276" w:lineRule="auto"/>
        <w:ind w:firstLine="709"/>
        <w:jc w:val="both"/>
        <w:rPr>
          <w:rFonts w:ascii="Segoe UI" w:hAnsi="Segoe UI" w:cs="Segoe UI"/>
          <w:iCs/>
        </w:rPr>
      </w:pPr>
      <w:r w:rsidRPr="00E52C67">
        <w:rPr>
          <w:rFonts w:ascii="Segoe UI" w:hAnsi="Segoe UI" w:cs="Segoe UI"/>
          <w:b/>
        </w:rPr>
        <w:t>Ремонт одежды</w:t>
      </w:r>
      <w:r>
        <w:rPr>
          <w:rFonts w:ascii="Segoe UI" w:hAnsi="Segoe UI" w:cs="Segoe UI"/>
          <w:b/>
        </w:rPr>
        <w:t xml:space="preserve">. </w:t>
      </w:r>
      <w:r w:rsidRPr="00E52C67">
        <w:rPr>
          <w:rFonts w:ascii="Segoe UI" w:hAnsi="Segoe UI" w:cs="Segoe UI"/>
        </w:rPr>
        <w:t>Подготовка материалов для ремонта одежды. Определение места ремонта</w:t>
      </w:r>
      <w:r>
        <w:rPr>
          <w:rFonts w:ascii="Segoe UI" w:hAnsi="Segoe UI" w:cs="Segoe UI"/>
        </w:rPr>
        <w:t xml:space="preserve">. Подготовка места ремонта. </w:t>
      </w:r>
      <w:r w:rsidRPr="00E52C67">
        <w:rPr>
          <w:rFonts w:ascii="Segoe UI" w:hAnsi="Segoe UI" w:cs="Segoe UI"/>
        </w:rPr>
        <w:t xml:space="preserve">Овладение </w:t>
      </w:r>
      <w:r>
        <w:rPr>
          <w:rFonts w:ascii="Segoe UI" w:hAnsi="Segoe UI" w:cs="Segoe UI"/>
        </w:rPr>
        <w:t xml:space="preserve">навыком пришивания пуговицы. </w:t>
      </w:r>
      <w:r w:rsidRPr="00E52C67">
        <w:rPr>
          <w:rFonts w:ascii="Segoe UI" w:hAnsi="Segoe UI" w:cs="Segoe UI"/>
        </w:rPr>
        <w:t xml:space="preserve">Овладение навыком подбора материалов и инструментов для ремонта. Отработка навыка выполнения смёточной стежки и ручного стачного шова. Отработка навыка выполния косых стежков через край. Отработка навыка выполнения ремонта по распоровшемуся шву и разорванному месту. Выполнение влажно-тепловой обработки места ремонта. Знакомство с видами заплат. Подготовка материалов для заплаты. Определение места ремонта. Подготовка места ремонта. Изучение последовательности выполнения заплаты. </w:t>
      </w:r>
      <w:r w:rsidRPr="00E52C67">
        <w:rPr>
          <w:rFonts w:ascii="Segoe UI" w:hAnsi="Segoe UI" w:cs="Segoe UI"/>
          <w:iCs/>
        </w:rPr>
        <w:t xml:space="preserve">Раскрой и наложение заплаты с лицевой стороны изделия. </w:t>
      </w:r>
    </w:p>
    <w:p w:rsidR="00FC5F2D" w:rsidRDefault="00FC5F2D" w:rsidP="00FC5F2D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 w:rsidRPr="000C538E">
        <w:rPr>
          <w:rFonts w:ascii="Segoe UI" w:hAnsi="Segoe UI" w:cs="Segoe UI"/>
          <w:b/>
        </w:rPr>
        <w:t>Отделка изделий</w:t>
      </w:r>
    </w:p>
    <w:p w:rsidR="00FC5F2D" w:rsidRPr="005D5EC1" w:rsidRDefault="00FC5F2D" w:rsidP="00FC5F2D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5D5EC1">
        <w:rPr>
          <w:rFonts w:ascii="Segoe UI" w:hAnsi="Segoe UI" w:cs="Segoe UI"/>
        </w:rPr>
        <w:t>Виды отделки. Отделка изделий складками. Рассчет ткани на складки. Защипы. Отделочные строчки. Ажурная вышивка. Мережка. Украшающие швы. Отделочные материалы. Применение отделочных материалов.</w:t>
      </w:r>
      <w:r>
        <w:rPr>
          <w:rFonts w:ascii="Segoe UI" w:hAnsi="Segoe UI" w:cs="Segoe UI"/>
        </w:rPr>
        <w:t xml:space="preserve"> </w:t>
      </w:r>
      <w:r w:rsidRPr="005D5EC1">
        <w:rPr>
          <w:rFonts w:ascii="Segoe UI" w:hAnsi="Segoe UI" w:cs="Segoe UI"/>
        </w:rPr>
        <w:t>Виды фурнитуры и ее применение.</w:t>
      </w:r>
    </w:p>
    <w:p w:rsidR="00FC5F2D" w:rsidRPr="00E52C67" w:rsidRDefault="00FC5F2D" w:rsidP="00FC5F2D">
      <w:pPr>
        <w:shd w:val="clear" w:color="auto" w:fill="FFFFFF"/>
        <w:spacing w:line="276" w:lineRule="auto"/>
        <w:jc w:val="both"/>
        <w:rPr>
          <w:rFonts w:ascii="Segoe UI" w:hAnsi="Segoe UI" w:cs="Segoe UI"/>
        </w:rPr>
      </w:pPr>
    </w:p>
    <w:p w:rsidR="00FC5F2D" w:rsidRPr="00E52C67" w:rsidRDefault="00FC5F2D" w:rsidP="00FC5F2D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образования обучающихся с </w:t>
      </w:r>
    </w:p>
    <w:p w:rsidR="00FC5F2D" w:rsidRPr="00E52C67" w:rsidRDefault="00FC5F2D" w:rsidP="00FC5F2D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>легкой степенью умственной отсталости (интеллектуальными нарушениями)</w:t>
      </w:r>
    </w:p>
    <w:p w:rsidR="00FC5F2D" w:rsidRPr="00E52C67" w:rsidRDefault="00FC5F2D" w:rsidP="00FC5F2D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учебного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 для 5-9 классов</w:t>
      </w:r>
    </w:p>
    <w:tbl>
      <w:tblPr>
        <w:tblStyle w:val="a3"/>
        <w:tblW w:w="9748" w:type="dxa"/>
        <w:jc w:val="right"/>
        <w:tblLook w:val="04A0" w:firstRow="1" w:lastRow="0" w:firstColumn="1" w:lastColumn="0" w:noHBand="0" w:noVBand="1"/>
      </w:tblPr>
      <w:tblGrid>
        <w:gridCol w:w="3227"/>
        <w:gridCol w:w="3147"/>
        <w:gridCol w:w="3367"/>
        <w:gridCol w:w="7"/>
      </w:tblGrid>
      <w:tr w:rsidR="00FC5F2D" w:rsidRPr="00E52C67" w:rsidTr="009142F2">
        <w:trPr>
          <w:jc w:val="right"/>
        </w:trPr>
        <w:tc>
          <w:tcPr>
            <w:tcW w:w="3227" w:type="dxa"/>
            <w:vMerge w:val="restart"/>
          </w:tcPr>
          <w:p w:rsidR="00FC5F2D" w:rsidRPr="00E52C67" w:rsidRDefault="00FC5F2D" w:rsidP="009142F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  <w:t>Личностные результаты</w:t>
            </w:r>
          </w:p>
        </w:tc>
        <w:tc>
          <w:tcPr>
            <w:tcW w:w="6521" w:type="dxa"/>
            <w:gridSpan w:val="3"/>
          </w:tcPr>
          <w:p w:rsidR="00FC5F2D" w:rsidRPr="00E52C67" w:rsidRDefault="00FC5F2D" w:rsidP="009142F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  <w:t>Предметные результаты</w:t>
            </w:r>
          </w:p>
        </w:tc>
      </w:tr>
      <w:tr w:rsidR="00FC5F2D" w:rsidRPr="00E52C67" w:rsidTr="009142F2">
        <w:trPr>
          <w:gridAfter w:val="1"/>
          <w:wAfter w:w="7" w:type="dxa"/>
          <w:trHeight w:val="419"/>
          <w:jc w:val="right"/>
        </w:trPr>
        <w:tc>
          <w:tcPr>
            <w:tcW w:w="3227" w:type="dxa"/>
            <w:vMerge/>
          </w:tcPr>
          <w:p w:rsidR="00FC5F2D" w:rsidRPr="00E52C67" w:rsidRDefault="00FC5F2D" w:rsidP="009142F2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</w:tcPr>
          <w:p w:rsidR="00FC5F2D" w:rsidRPr="00E52C67" w:rsidRDefault="00FC5F2D" w:rsidP="009142F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Минимальный уровень (обязательный)</w:t>
            </w:r>
          </w:p>
        </w:tc>
        <w:tc>
          <w:tcPr>
            <w:tcW w:w="3367" w:type="dxa"/>
          </w:tcPr>
          <w:p w:rsidR="00FC5F2D" w:rsidRPr="00E52C67" w:rsidRDefault="00FC5F2D" w:rsidP="009142F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Достаточный уровень</w:t>
            </w:r>
          </w:p>
        </w:tc>
      </w:tr>
      <w:tr w:rsidR="00FC5F2D" w:rsidRPr="00E52C67" w:rsidTr="009142F2">
        <w:trPr>
          <w:gridAfter w:val="1"/>
          <w:wAfter w:w="7" w:type="dxa"/>
          <w:trHeight w:val="132"/>
          <w:jc w:val="right"/>
        </w:trPr>
        <w:tc>
          <w:tcPr>
            <w:tcW w:w="3227" w:type="dxa"/>
          </w:tcPr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осознание себя как гражданина России; чувство гордости за свою Родину;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истории и культуре России, ее государственным символам;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иному мнению, истории и культуре других народов;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начальными навыками адаптации в динамично изменяющемся и развивающемся мире;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социально-бытовыми навыками, используемыми в повседневной жизни;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навыков сотрудничества с взрослыми и сверстниками в разных социальных ситуациях;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картины мира, ее временно-пространственной организации;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</w:t>
            </w:r>
            <w:r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н</w:t>
            </w: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 xml:space="preserve">ость целостного, социально ориентированного взгляда на мир в его органичном единстве природной и социальной </w:t>
            </w: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lastRenderedPageBreak/>
              <w:t>частей;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эстетические потребности, ценности и чувства;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установки на безопасный, здоровый образ жизни;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наличие мотивации к творческому труду, работе на результат,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бережное отношение к материальным и духовным ценностям;</w:t>
            </w:r>
          </w:p>
          <w:p w:rsidR="00FC5F2D" w:rsidRPr="00034102" w:rsidRDefault="00FC5F2D" w:rsidP="009142F2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проявление готовности к самостоятельной жизни.</w:t>
            </w:r>
          </w:p>
          <w:p w:rsidR="00FC5F2D" w:rsidRPr="00E52C67" w:rsidRDefault="00FC5F2D" w:rsidP="009142F2">
            <w:pPr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3147" w:type="dxa"/>
          </w:tcPr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названий некоторых материалов; изделий, которые из них изготавливаются и применяются в быту, игре, учебе, отдыхе;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представления об основных свойствах используемых материалов;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правил хранения материалов; санитарно-гигиенических требований при работе с производственными материалами;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отбор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материалов и инструментов, необходимых для работы;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принципах действия, общем устройстве машины и ее основных частей (на примере изучения швейной машины,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оверлока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и др.);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правилах безопасной работы с инструментами и оборудованием, санитарно-гигиенических требованиях при выполнении работы;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владение базовыми умениями, лежащими в основе наиболее распространенных производственных т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ехнологических процессов (шитье);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чтение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технологической карты, используемой в процессе изготовления изделия;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разных видах профильного труда (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декоративно-прикладное, швейно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е);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значения и ценности труда;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красоты труда и его результатов;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заботливое и бережное отношение к общественному достоянию и родной природе;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значимости организации школьного рабочего места,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обеспечивающего внутреннюю дисциплину;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выражение отношения к результатам собственной и чужой твор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ческой деятельности («нравится» и (или)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«не нравится»);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организация (под руководством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совместной работы в группе;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осознание необходимости соблюдения в процессе выполнения трудовых заданий порядка и аккуратности; </w:t>
            </w:r>
          </w:p>
          <w:p w:rsidR="00FC5F2D" w:rsidRPr="00531762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выслушивание предложений и мнений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, адекватное реагирование на них;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комментирование и оценка в доброжелательной форме достижения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, высказывание своих предложений и пожеланий; </w:t>
            </w:r>
          </w:p>
          <w:p w:rsidR="00FC5F2D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проявление заинтересованного отношения к деятельности своих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результатам их работы; </w:t>
            </w:r>
          </w:p>
          <w:p w:rsidR="00FC5F2D" w:rsidRPr="00531762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выполнение общественных поручений по уборке мастерской после уроков трудового обучения; </w:t>
            </w:r>
          </w:p>
          <w:p w:rsidR="00FC5F2D" w:rsidRPr="00531762" w:rsidRDefault="00FC5F2D" w:rsidP="009142F2">
            <w:pPr>
              <w:suppressAutoHyphens/>
              <w:contextualSpacing/>
              <w:jc w:val="both"/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u w:val="single"/>
                <w:lang w:val="ru-RU" w:eastAsia="ar-SA"/>
              </w:rPr>
            </w:pPr>
            <w:r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посильное участие в </w:t>
            </w:r>
            <w:r w:rsidRPr="00531762"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охране природы и окружающей среды.</w:t>
            </w:r>
          </w:p>
        </w:tc>
        <w:tc>
          <w:tcPr>
            <w:tcW w:w="3367" w:type="dxa"/>
          </w:tcPr>
          <w:p w:rsidR="00FC5F2D" w:rsidRPr="00BF745A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- определение (с помощью педагогического работника) возможностей различных материа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>лов, их целенаправленн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ый выбор (с помощью педагогического работника) в соответ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>ствии с физиче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скими, декоративно-художественными и конструктивными свойствам в за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висимости от задач предметно-практической деятельности; </w:t>
            </w:r>
          </w:p>
          <w:p w:rsidR="00FC5F2D" w:rsidRPr="00BF745A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- экономное расходование ма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териалов; </w:t>
            </w:r>
          </w:p>
          <w:p w:rsidR="00FC5F2D" w:rsidRPr="00BF745A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>- планирование (с помощью педагогического работни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ка) предстоящей практической ра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боты; </w:t>
            </w:r>
          </w:p>
          <w:p w:rsidR="00FC5F2D" w:rsidRPr="00BF745A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знание оптимальных и доступных технологических приемов ручной и машинной обработки материалов в зависимо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сти от свойств материалов и поставленных целей; </w:t>
            </w:r>
          </w:p>
          <w:p w:rsidR="00FC5F2D" w:rsidRPr="00BF745A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- осуществление текущего са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>моконтроля выполняем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ых практических действий и корр</w:t>
            </w: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ектировка хода практической работы; </w:t>
            </w:r>
          </w:p>
          <w:p w:rsidR="00FC5F2D" w:rsidRPr="00E52C67" w:rsidRDefault="00FC5F2D" w:rsidP="009142F2">
            <w:pPr>
              <w:shd w:val="clear" w:color="auto" w:fill="FFFFFF"/>
              <w:jc w:val="both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 w:rsidRPr="00BF745A">
              <w:rPr>
                <w:rFonts w:ascii="Segoe UI" w:hAnsi="Segoe UI" w:cs="Segoe UI"/>
                <w:sz w:val="20"/>
                <w:szCs w:val="20"/>
                <w:lang w:val="ru-RU"/>
              </w:rPr>
              <w:t>- понимание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FC5F2D" w:rsidRPr="00E52C67" w:rsidRDefault="00FC5F2D" w:rsidP="00FC5F2D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FC5F2D" w:rsidRPr="00E52C67" w:rsidRDefault="00FC5F2D" w:rsidP="00FC5F2D">
      <w:pPr>
        <w:spacing w:line="276" w:lineRule="auto"/>
        <w:jc w:val="center"/>
        <w:rPr>
          <w:rFonts w:ascii="Segoe UI" w:eastAsia="Times New Roman" w:hAnsi="Segoe UI" w:cs="Segoe UI"/>
          <w:b/>
          <w:lang w:eastAsia="en-US"/>
        </w:rPr>
      </w:pPr>
      <w:r w:rsidRPr="00E52C67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в учебном плане</w:t>
      </w:r>
    </w:p>
    <w:p w:rsidR="00FC5F2D" w:rsidRPr="00E52C67" w:rsidRDefault="00FC5F2D" w:rsidP="00FC5F2D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E52C67">
        <w:rPr>
          <w:rFonts w:ascii="Segoe UI" w:hAnsi="Segoe UI" w:cs="Segoe UI"/>
          <w:bCs/>
        </w:rPr>
        <w:t xml:space="preserve">«Профильный труд. Швейное дело» </w:t>
      </w:r>
      <w:r w:rsidRPr="00E52C67">
        <w:rPr>
          <w:rFonts w:ascii="Segoe UI" w:eastAsiaTheme="minorEastAsia" w:hAnsi="Segoe UI" w:cs="Segoe UI"/>
          <w:lang w:eastAsia="en-US" w:bidi="en-US"/>
        </w:rPr>
        <w:t xml:space="preserve">входит в предметную область «Технология» </w:t>
      </w:r>
      <w:r w:rsidRPr="00E52C67">
        <w:rPr>
          <w:rFonts w:ascii="Segoe UI" w:eastAsia="Times New Roman" w:hAnsi="Segoe UI" w:cs="Segoe UI"/>
        </w:rPr>
        <w:t>и относится к обязательной части учебного плана ГБОУ</w:t>
      </w:r>
      <w:r>
        <w:rPr>
          <w:rFonts w:ascii="Segoe UI" w:eastAsia="Times New Roman" w:hAnsi="Segoe UI" w:cs="Segoe UI"/>
        </w:rPr>
        <w:t> </w:t>
      </w:r>
      <w:r w:rsidRPr="00E52C67">
        <w:rPr>
          <w:rFonts w:ascii="Segoe UI" w:eastAsia="Times New Roman" w:hAnsi="Segoe UI" w:cs="Segoe UI"/>
        </w:rPr>
        <w:t>школы</w:t>
      </w:r>
      <w:r>
        <w:rPr>
          <w:rFonts w:ascii="Segoe UI" w:eastAsia="Times New Roman" w:hAnsi="Segoe UI" w:cs="Segoe UI"/>
        </w:rPr>
        <w:t> </w:t>
      </w:r>
      <w:r w:rsidRPr="00E52C67">
        <w:rPr>
          <w:rFonts w:ascii="Segoe UI" w:eastAsia="Times New Roman" w:hAnsi="Segoe UI" w:cs="Segoe UI"/>
        </w:rPr>
        <w:t>№</w:t>
      </w:r>
      <w:r>
        <w:rPr>
          <w:rFonts w:ascii="Segoe UI" w:eastAsia="Times New Roman" w:hAnsi="Segoe UI" w:cs="Segoe UI"/>
        </w:rPr>
        <w:t> </w:t>
      </w:r>
      <w:r w:rsidRPr="00E52C67">
        <w:rPr>
          <w:rFonts w:ascii="Segoe UI" w:eastAsia="Times New Roman" w:hAnsi="Segoe UI" w:cs="Segoe UI"/>
        </w:rPr>
        <w:t>657.</w:t>
      </w:r>
    </w:p>
    <w:p w:rsidR="00FC5F2D" w:rsidRPr="00E52C67" w:rsidRDefault="00FC5F2D" w:rsidP="00FC5F2D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E52C67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E52C67">
        <w:rPr>
          <w:rFonts w:ascii="Segoe UI" w:hAnsi="Segoe UI" w:cs="Segoe UI"/>
          <w:bCs/>
        </w:rPr>
        <w:t xml:space="preserve">«Профильный труд. Швейное дело» </w:t>
      </w:r>
      <w:r w:rsidRPr="00E52C67">
        <w:rPr>
          <w:rFonts w:ascii="Segoe UI" w:eastAsiaTheme="minorEastAsia" w:hAnsi="Segoe UI" w:cs="Segoe UI"/>
          <w:lang w:eastAsia="en-US" w:bidi="en-US"/>
        </w:rPr>
        <w:t>отводится: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88"/>
      </w:tblGrid>
      <w:tr w:rsidR="00FC5F2D" w:rsidRPr="00E52C67" w:rsidTr="009142F2">
        <w:tc>
          <w:tcPr>
            <w:tcW w:w="1242" w:type="dxa"/>
            <w:vMerge w:val="restart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6804" w:type="dxa"/>
            <w:gridSpan w:val="2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588" w:type="dxa"/>
            <w:vMerge w:val="restart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FC5F2D" w:rsidRPr="00E52C67" w:rsidTr="009142F2">
        <w:tc>
          <w:tcPr>
            <w:tcW w:w="1242" w:type="dxa"/>
            <w:vMerge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88" w:type="dxa"/>
            <w:vMerge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FC5F2D" w:rsidRPr="00E52C67" w:rsidTr="009142F2">
        <w:tc>
          <w:tcPr>
            <w:tcW w:w="1242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5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класс</w:t>
            </w: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6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</w:tcPr>
          <w:p w:rsidR="00FC5F2D" w:rsidRDefault="00FC5F2D" w:rsidP="009142F2">
            <w:pPr>
              <w:jc w:val="center"/>
            </w:pPr>
            <w:r w:rsidRPr="003A6D1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  <w:tr w:rsidR="00FC5F2D" w:rsidRPr="00E52C67" w:rsidTr="009142F2">
        <w:tc>
          <w:tcPr>
            <w:tcW w:w="1242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6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6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часов в неделю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</w:tcPr>
          <w:p w:rsidR="00FC5F2D" w:rsidRDefault="00FC5F2D" w:rsidP="009142F2">
            <w:pPr>
              <w:jc w:val="center"/>
            </w:pPr>
            <w:r w:rsidRPr="003A6D1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  <w:tr w:rsidR="00FC5F2D" w:rsidRPr="00E52C67" w:rsidTr="009142F2">
        <w:tc>
          <w:tcPr>
            <w:tcW w:w="1242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7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 часов в неделю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FC5F2D" w:rsidRDefault="00FC5F2D" w:rsidP="009142F2">
            <w:pPr>
              <w:jc w:val="center"/>
            </w:pPr>
            <w:r w:rsidRPr="003A6D1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  <w:tr w:rsidR="00FC5F2D" w:rsidRPr="00E52C67" w:rsidTr="009142F2">
        <w:tc>
          <w:tcPr>
            <w:tcW w:w="1242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8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FC5F2D" w:rsidRDefault="00FC5F2D" w:rsidP="009142F2">
            <w:pPr>
              <w:jc w:val="center"/>
            </w:pPr>
            <w:r w:rsidRPr="003A6D1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  <w:tr w:rsidR="00FC5F2D" w:rsidRPr="00E52C67" w:rsidTr="009142F2">
        <w:tc>
          <w:tcPr>
            <w:tcW w:w="1242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9 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класс</w:t>
            </w:r>
          </w:p>
        </w:tc>
        <w:tc>
          <w:tcPr>
            <w:tcW w:w="297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</w:t>
            </w:r>
            <w:r w:rsidRPr="00E52C67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FC5F2D" w:rsidRPr="00E52C67" w:rsidRDefault="00FC5F2D" w:rsidP="009142F2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E52C67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FC5F2D" w:rsidRDefault="00FC5F2D" w:rsidP="009142F2">
            <w:pPr>
              <w:jc w:val="center"/>
            </w:pPr>
            <w:r w:rsidRPr="003A6D1C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238</w:t>
            </w:r>
          </w:p>
        </w:tc>
      </w:tr>
    </w:tbl>
    <w:p w:rsidR="00FC5F2D" w:rsidRPr="00E52C67" w:rsidRDefault="00FC5F2D" w:rsidP="00FC5F2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FC5F2D" w:rsidRPr="00E52C67" w:rsidRDefault="00FC5F2D" w:rsidP="00FC5F2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E52C67">
        <w:rPr>
          <w:rFonts w:ascii="Segoe UI" w:eastAsia="Times New Roman" w:hAnsi="Segoe UI" w:cs="Segoe UI"/>
          <w:b/>
          <w:lang w:eastAsia="en-US" w:bidi="en-US"/>
        </w:rPr>
        <w:t xml:space="preserve">Учебно-методическое и материально-техническое обеспечение учебного предмета </w:t>
      </w:r>
      <w:r w:rsidRPr="00E52C67">
        <w:rPr>
          <w:rFonts w:ascii="Segoe UI" w:hAnsi="Segoe UI" w:cs="Segoe UI"/>
          <w:b/>
          <w:bCs/>
        </w:rPr>
        <w:t>«Профильный труд. Швейное дело»</w:t>
      </w:r>
      <w:r w:rsidRPr="00E52C67">
        <w:rPr>
          <w:rFonts w:ascii="Segoe UI" w:hAnsi="Segoe UI" w:cs="Segoe UI"/>
          <w:lang w:eastAsia="ar-SA"/>
        </w:rPr>
        <w:t xml:space="preserve"> </w:t>
      </w:r>
      <w:r w:rsidRPr="00E52C67"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FC5F2D" w:rsidRPr="00FF1D9C" w:rsidRDefault="00FC5F2D" w:rsidP="00FC5F2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b/>
          <w:bCs/>
          <w:kern w:val="36"/>
        </w:rPr>
      </w:pPr>
      <w:r w:rsidRPr="00FF1D9C">
        <w:rPr>
          <w:rFonts w:ascii="Segoe UI" w:eastAsia="Times New Roman" w:hAnsi="Segoe UI" w:cs="Segoe UI"/>
          <w:b/>
          <w:bCs/>
          <w:kern w:val="36"/>
        </w:rPr>
        <w:lastRenderedPageBreak/>
        <w:t>Учебно-методическое обеспечение:</w:t>
      </w:r>
    </w:p>
    <w:p w:rsidR="00FC5F2D" w:rsidRPr="00BE7084" w:rsidRDefault="00FC5F2D" w:rsidP="00FC5F2D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BE7084">
        <w:rPr>
          <w:rFonts w:ascii="Segoe UI" w:eastAsia="Times New Roman" w:hAnsi="Segoe UI" w:cs="Segoe UI"/>
          <w:b/>
          <w:bCs/>
        </w:rPr>
        <w:t>Линия УМК:</w:t>
      </w:r>
      <w:r w:rsidRPr="00BE7084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 xml:space="preserve">1. </w:t>
      </w:r>
      <w:r w:rsidRPr="00BE7084">
        <w:rPr>
          <w:rFonts w:ascii="Segoe UI" w:eastAsiaTheme="minorHAnsi" w:hAnsi="Segoe UI" w:cs="Segoe UI"/>
          <w:lang w:eastAsia="en-US"/>
        </w:rPr>
        <w:t>Картушина Г. Б., Мозговая Г. Г. Технология. Швейное дело. Учебник 5-9 класс. (для обучающихся с интеллектуальными нарушениями).</w:t>
      </w:r>
      <w:r w:rsidRPr="00BE7084">
        <w:rPr>
          <w:rFonts w:ascii="Segoe UI" w:hAnsi="Segoe UI" w:cs="Segoe UI"/>
        </w:rPr>
        <w:t xml:space="preserve"> Издательство "Просвещение".</w:t>
      </w:r>
    </w:p>
    <w:p w:rsidR="00FC5F2D" w:rsidRPr="00BE7084" w:rsidRDefault="00FC5F2D" w:rsidP="00FC5F2D">
      <w:pPr>
        <w:pStyle w:val="a4"/>
        <w:spacing w:line="276" w:lineRule="auto"/>
        <w:ind w:left="0" w:firstLine="709"/>
        <w:jc w:val="both"/>
        <w:rPr>
          <w:rFonts w:ascii="Segoe UI" w:hAnsi="Segoe UI" w:cs="Segoe UI"/>
          <w:lang w:eastAsia="ar-SA"/>
        </w:rPr>
      </w:pPr>
      <w:r w:rsidRPr="00BE7084">
        <w:rPr>
          <w:rFonts w:ascii="Segoe UI" w:eastAsia="Times New Roman" w:hAnsi="Segoe UI" w:cs="Segoe UI"/>
          <w:bCs/>
        </w:rPr>
        <w:t xml:space="preserve">2. </w:t>
      </w:r>
      <w:r w:rsidRPr="00BE7084">
        <w:rPr>
          <w:rFonts w:ascii="Segoe UI" w:hAnsi="Segoe UI" w:cs="Segoe UI"/>
        </w:rPr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</w:t>
      </w:r>
    </w:p>
    <w:p w:rsidR="00FC5F2D" w:rsidRPr="00FF1D9C" w:rsidRDefault="00FC5F2D" w:rsidP="00FC5F2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F1D9C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Pr="00FF1D9C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FC5F2D" w:rsidRPr="00FF1D9C" w:rsidRDefault="00FC5F2D" w:rsidP="00FC5F2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FF1D9C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FF1D9C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FC5F2D" w:rsidRPr="00313201" w:rsidRDefault="00FC5F2D" w:rsidP="00FC5F2D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b/>
          <w:lang w:eastAsia="en-US"/>
        </w:rPr>
        <w:t xml:space="preserve">Электронные и информационные образовательные ресурсы </w:t>
      </w:r>
      <w:hyperlink r:id="rId5" w:history="1">
        <w:r w:rsidRPr="00313201">
          <w:rPr>
            <w:rFonts w:ascii="Segoe UI" w:hAnsi="Segoe UI" w:cs="Segoe UI"/>
            <w:color w:val="0563C1"/>
            <w:u w:val="single"/>
            <w:lang w:eastAsia="en-US"/>
          </w:rPr>
          <w:t>http://old.prosv.ru/</w:t>
        </w:r>
      </w:hyperlink>
      <w:r w:rsidRPr="00313201">
        <w:rPr>
          <w:rFonts w:ascii="Segoe UI" w:hAnsi="Segoe UI" w:cs="Segoe UI"/>
          <w:lang w:eastAsia="en-US"/>
        </w:rPr>
        <w:t xml:space="preserve">  - Издательство «Просвещение»</w:t>
      </w:r>
    </w:p>
    <w:p w:rsidR="00BE32E0" w:rsidRDefault="00BE32E0"/>
    <w:sectPr w:rsidR="00BE32E0" w:rsidSect="00FC5F2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7BD"/>
    <w:multiLevelType w:val="hybridMultilevel"/>
    <w:tmpl w:val="1182F47A"/>
    <w:lvl w:ilvl="0" w:tplc="983803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4C7756"/>
    <w:multiLevelType w:val="hybridMultilevel"/>
    <w:tmpl w:val="EAD0DAEC"/>
    <w:lvl w:ilvl="0" w:tplc="9110A38A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5BC6071B"/>
    <w:multiLevelType w:val="hybridMultilevel"/>
    <w:tmpl w:val="452E4E6E"/>
    <w:lvl w:ilvl="0" w:tplc="40E63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D"/>
    <w:rsid w:val="00AD2DC3"/>
    <w:rsid w:val="00BE32E0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1CFA4-D03B-4F30-AD89-93A0023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F2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F2D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FC5F2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C5F2D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paragraph" w:customStyle="1" w:styleId="s1">
    <w:name w:val="s_1"/>
    <w:basedOn w:val="a"/>
    <w:rsid w:val="00FC5F2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Н.М.</dc:creator>
  <cp:keywords/>
  <dc:description/>
  <cp:lastModifiedBy>Максимова Н.М.</cp:lastModifiedBy>
  <cp:revision>1</cp:revision>
  <dcterms:created xsi:type="dcterms:W3CDTF">2023-06-19T10:35:00Z</dcterms:created>
  <dcterms:modified xsi:type="dcterms:W3CDTF">2023-06-19T10:36:00Z</dcterms:modified>
</cp:coreProperties>
</file>