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6A" w:rsidRDefault="00F00609" w:rsidP="00D93915">
      <w:pPr>
        <w:tabs>
          <w:tab w:val="left" w:pos="750"/>
          <w:tab w:val="center" w:pos="5100"/>
        </w:tabs>
        <w:spacing w:after="0" w:line="360" w:lineRule="auto"/>
        <w:ind w:right="-845"/>
        <w:rPr>
          <w:rFonts w:ascii="Times New Roman" w:hAnsi="Times New Roman" w:cs="Times New Roman"/>
          <w:sz w:val="24"/>
          <w:szCs w:val="24"/>
        </w:rPr>
      </w:pPr>
      <w:r>
        <w:rPr>
          <w:rFonts w:ascii="Times New Roman" w:hAnsi="Times New Roman"/>
          <w:b/>
          <w:bCs/>
          <w:sz w:val="24"/>
          <w:szCs w:val="24"/>
        </w:rPr>
        <w:tab/>
      </w:r>
      <w:r w:rsidR="0036759C" w:rsidRPr="003020D7">
        <w:rPr>
          <w:rFonts w:ascii="Times New Roman" w:hAnsi="Times New Roman" w:cs="Times New Roman"/>
          <w:sz w:val="24"/>
          <w:szCs w:val="24"/>
        </w:rPr>
        <w:t xml:space="preserve"> </w:t>
      </w:r>
    </w:p>
    <w:p w:rsidR="00D93915" w:rsidRPr="00D93915" w:rsidRDefault="00D93915" w:rsidP="00D93915">
      <w:pPr>
        <w:spacing w:after="0" w:line="360" w:lineRule="auto"/>
        <w:ind w:firstLine="709"/>
        <w:jc w:val="center"/>
        <w:rPr>
          <w:rFonts w:ascii="Times New Roman" w:eastAsia="Times New Roman" w:hAnsi="Times New Roman" w:cs="Times New Roman"/>
          <w:b/>
          <w:bCs/>
          <w:sz w:val="28"/>
          <w:szCs w:val="28"/>
          <w:lang w:eastAsia="ru-RU"/>
        </w:rPr>
      </w:pPr>
      <w:bookmarkStart w:id="0" w:name="_GoBack"/>
      <w:r w:rsidRPr="00D93915">
        <w:rPr>
          <w:rFonts w:ascii="Times New Roman" w:eastAsia="Times New Roman" w:hAnsi="Times New Roman" w:cs="Times New Roman"/>
          <w:b/>
          <w:bCs/>
          <w:sz w:val="28"/>
          <w:szCs w:val="28"/>
          <w:lang w:eastAsia="ru-RU"/>
        </w:rPr>
        <w:t>Аннотация к рабочей программе по учебному предмету</w:t>
      </w:r>
    </w:p>
    <w:p w:rsidR="00D93915" w:rsidRPr="00D93915" w:rsidRDefault="00D93915" w:rsidP="00D93915">
      <w:pPr>
        <w:spacing w:after="0" w:line="360" w:lineRule="auto"/>
        <w:ind w:firstLine="709"/>
        <w:jc w:val="center"/>
        <w:rPr>
          <w:rFonts w:ascii="Times New Roman" w:eastAsia="Times New Roman" w:hAnsi="Times New Roman" w:cs="Times New Roman"/>
          <w:b/>
          <w:bCs/>
          <w:sz w:val="28"/>
          <w:szCs w:val="28"/>
          <w:lang w:eastAsia="ru-RU"/>
        </w:rPr>
      </w:pPr>
      <w:r w:rsidRPr="00D93915">
        <w:rPr>
          <w:rFonts w:ascii="Times New Roman" w:eastAsia="Times New Roman" w:hAnsi="Times New Roman" w:cs="Times New Roman"/>
          <w:b/>
          <w:bCs/>
          <w:sz w:val="28"/>
          <w:szCs w:val="28"/>
          <w:lang w:eastAsia="ru-RU"/>
        </w:rPr>
        <w:t>«</w:t>
      </w:r>
      <w:r w:rsidRPr="003020D7">
        <w:rPr>
          <w:rFonts w:ascii="Times New Roman" w:eastAsia="Times New Roman" w:hAnsi="Times New Roman"/>
          <w:b/>
          <w:bCs/>
          <w:sz w:val="28"/>
          <w:szCs w:val="28"/>
          <w:lang w:eastAsia="ru-RU"/>
        </w:rPr>
        <w:t>Окружающий социальный мир</w:t>
      </w:r>
      <w:r w:rsidRPr="00D93915">
        <w:rPr>
          <w:rFonts w:ascii="Times New Roman" w:eastAsia="Times New Roman" w:hAnsi="Times New Roman" w:cs="Times New Roman"/>
          <w:b/>
          <w:bCs/>
          <w:sz w:val="28"/>
          <w:szCs w:val="28"/>
          <w:lang w:eastAsia="ru-RU"/>
        </w:rPr>
        <w:t>»</w:t>
      </w:r>
    </w:p>
    <w:p w:rsidR="00D93915" w:rsidRPr="00D93915" w:rsidRDefault="00D93915" w:rsidP="00D93915">
      <w:pPr>
        <w:suppressAutoHyphens/>
        <w:spacing w:after="0"/>
        <w:jc w:val="center"/>
        <w:rPr>
          <w:rFonts w:ascii="Times New Roman" w:eastAsia="Times New Roman" w:hAnsi="Times New Roman" w:cs="Times New Roman"/>
          <w:b/>
          <w:bCs/>
          <w:sz w:val="28"/>
          <w:szCs w:val="28"/>
          <w:lang w:eastAsia="ru-RU"/>
        </w:rPr>
      </w:pPr>
      <w:r w:rsidRPr="00D93915">
        <w:rPr>
          <w:rFonts w:ascii="Times New Roman" w:eastAsia="Times New Roman" w:hAnsi="Times New Roman" w:cs="Times New Roman"/>
          <w:b/>
          <w:bCs/>
          <w:sz w:val="28"/>
          <w:szCs w:val="28"/>
          <w:lang w:eastAsia="ru-RU"/>
        </w:rPr>
        <w:t xml:space="preserve">       для дополнительного класса</w:t>
      </w:r>
    </w:p>
    <w:p w:rsidR="00D93915" w:rsidRDefault="00D93915" w:rsidP="00D93915">
      <w:pPr>
        <w:spacing w:after="0" w:line="360" w:lineRule="auto"/>
        <w:rPr>
          <w:rFonts w:ascii="Times New Roman" w:eastAsia="Calibri" w:hAnsi="Times New Roman" w:cs="Times New Roman"/>
          <w:b/>
          <w:bCs/>
          <w:sz w:val="24"/>
          <w:szCs w:val="24"/>
        </w:rPr>
      </w:pPr>
    </w:p>
    <w:bookmarkEnd w:id="0"/>
    <w:p w:rsidR="00DC083F" w:rsidRPr="00EA59CB" w:rsidRDefault="00CC466A" w:rsidP="00CC466A">
      <w:pPr>
        <w:spacing w:after="0" w:line="360" w:lineRule="auto"/>
        <w:jc w:val="center"/>
        <w:rPr>
          <w:rFonts w:ascii="Times New Roman" w:hAnsi="Times New Roman" w:cs="Times New Roman"/>
          <w:sz w:val="24"/>
          <w:szCs w:val="24"/>
        </w:rPr>
      </w:pPr>
      <w:r>
        <w:rPr>
          <w:rFonts w:ascii="Times New Roman" w:eastAsia="Calibri" w:hAnsi="Times New Roman" w:cs="Times New Roman"/>
          <w:b/>
          <w:bCs/>
          <w:sz w:val="24"/>
          <w:szCs w:val="24"/>
        </w:rPr>
        <w:t>Пояснительная з</w:t>
      </w:r>
      <w:r w:rsidR="00DC083F" w:rsidRPr="003020D7">
        <w:rPr>
          <w:rFonts w:ascii="Times New Roman" w:eastAsia="Calibri" w:hAnsi="Times New Roman" w:cs="Times New Roman"/>
          <w:b/>
          <w:bCs/>
          <w:sz w:val="24"/>
          <w:szCs w:val="24"/>
        </w:rPr>
        <w:t>аписка</w:t>
      </w:r>
    </w:p>
    <w:p w:rsidR="00B26E4F" w:rsidRDefault="00B26E4F" w:rsidP="00EA59CB">
      <w:pPr>
        <w:pStyle w:val="a7"/>
        <w:spacing w:before="0" w:beforeAutospacing="0" w:after="0" w:afterAutospacing="0" w:line="276" w:lineRule="auto"/>
        <w:ind w:firstLine="709"/>
        <w:jc w:val="both"/>
        <w:rPr>
          <w:b/>
        </w:rPr>
      </w:pPr>
      <w:r>
        <w:t xml:space="preserve">Рабочая программа локальный нормативный акт, определяющий объем, порядок, содержание изучения и преподавания учебной дисциплины, </w:t>
      </w:r>
      <w:proofErr w:type="gramStart"/>
      <w:r>
        <w:t>основывающихся</w:t>
      </w:r>
      <w:proofErr w:type="gramEnd"/>
      <w:r>
        <w:t xml:space="preserve"> на  учебном плане образовательного учреждения. Рабочая программа составлена на основе Адаптированной общеобразовательной программы (АООП) образования  </w:t>
      </w:r>
      <w:proofErr w:type="gramStart"/>
      <w:r>
        <w:t>обучающихся</w:t>
      </w:r>
      <w:proofErr w:type="gramEnd"/>
      <w:r>
        <w:t xml:space="preserve"> с умственной отсталостью (интеллектуальными нарушениями) ГБОУ школы № 657, учебного плана ГБОУ школы № 657 на 2017-2018 учебный год.</w:t>
      </w:r>
    </w:p>
    <w:p w:rsidR="00C938F5" w:rsidRPr="003020D7" w:rsidRDefault="00C938F5" w:rsidP="00EA59CB">
      <w:pPr>
        <w:spacing w:after="0"/>
        <w:ind w:firstLine="709"/>
        <w:jc w:val="both"/>
        <w:rPr>
          <w:rFonts w:ascii="Times New Roman" w:eastAsia="Times New Roman" w:hAnsi="Times New Roman"/>
          <w:bCs/>
          <w:sz w:val="24"/>
          <w:szCs w:val="24"/>
          <w:lang w:eastAsia="ru-RU"/>
        </w:rPr>
      </w:pPr>
      <w:r w:rsidRPr="003020D7">
        <w:rPr>
          <w:rFonts w:ascii="Times New Roman" w:eastAsia="Times New Roman" w:hAnsi="Times New Roman"/>
          <w:bCs/>
          <w:sz w:val="24"/>
          <w:szCs w:val="24"/>
          <w:lang w:eastAsia="ru-RU"/>
        </w:rPr>
        <w:t xml:space="preserve">Приобщение ребёнка к социальному миру начинается с развития представлений о себе. Становление личности ребёнка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ребёнок начинает понимать в процессе взаимодействия с другими людьми, и в первую очередь со своими родными и близкими. </w:t>
      </w:r>
    </w:p>
    <w:p w:rsidR="00C938F5" w:rsidRPr="003020D7" w:rsidRDefault="00C938F5" w:rsidP="00EA59CB">
      <w:pPr>
        <w:spacing w:after="0"/>
        <w:ind w:firstLine="709"/>
        <w:jc w:val="both"/>
        <w:rPr>
          <w:rFonts w:ascii="Times New Roman" w:eastAsia="Times New Roman" w:hAnsi="Times New Roman"/>
          <w:bCs/>
          <w:sz w:val="24"/>
          <w:szCs w:val="24"/>
          <w:lang w:eastAsia="ru-RU"/>
        </w:rPr>
      </w:pPr>
      <w:r w:rsidRPr="003020D7">
        <w:rPr>
          <w:rFonts w:ascii="Times New Roman" w:eastAsia="Times New Roman" w:hAnsi="Times New Roman"/>
          <w:bCs/>
          <w:sz w:val="24"/>
          <w:szCs w:val="24"/>
          <w:lang w:eastAsia="ru-RU"/>
        </w:rPr>
        <w:t xml:space="preserve">Актуальность предмета заключена в том, что социальное развитие ребёнка проявляется в способах его познания окружающего мира и использовании своих знаний в различных жизненных ситуациях. Обучающиеся с умеренной </w:t>
      </w:r>
      <w:r w:rsidR="005A147B">
        <w:rPr>
          <w:rFonts w:ascii="Times New Roman" w:hAnsi="Times New Roman"/>
          <w:color w:val="000000" w:themeColor="text1"/>
          <w:sz w:val="24"/>
          <w:szCs w:val="24"/>
        </w:rPr>
        <w:t>и тяжелой</w:t>
      </w:r>
      <w:r w:rsidR="00B26E4F">
        <w:rPr>
          <w:rFonts w:ascii="Times New Roman" w:hAnsi="Times New Roman"/>
          <w:color w:val="000000" w:themeColor="text1"/>
          <w:sz w:val="24"/>
          <w:szCs w:val="24"/>
        </w:rPr>
        <w:t xml:space="preserve"> и глубокой</w:t>
      </w:r>
      <w:r w:rsidR="005A147B">
        <w:rPr>
          <w:rFonts w:ascii="Times New Roman" w:hAnsi="Times New Roman"/>
          <w:color w:val="000000" w:themeColor="text1"/>
          <w:sz w:val="24"/>
          <w:szCs w:val="24"/>
        </w:rPr>
        <w:t xml:space="preserve"> </w:t>
      </w:r>
      <w:r w:rsidRPr="003020D7">
        <w:rPr>
          <w:rFonts w:ascii="Times New Roman" w:eastAsia="Times New Roman" w:hAnsi="Times New Roman"/>
          <w:bCs/>
          <w:sz w:val="24"/>
          <w:szCs w:val="24"/>
          <w:lang w:eastAsia="ru-RU"/>
        </w:rPr>
        <w:t xml:space="preserve">умственной отсталостью постепенно учатся понимать самих себя и окружающих их людей. Приобретаемые навыки межличностных взаимоотношений помогают им овладевать культурой поведения. С возрастом учащиеся постепенно расширяют для себя предметный, природный и социальный мир. По мере расширения представлений об окружающем повышается интеллектуальное и нравственное развитие ребёнка, формируются простейшие формы логического мышления, развивается самосознание и самооценка, социальные чувства. </w:t>
      </w:r>
    </w:p>
    <w:p w:rsidR="00C938F5" w:rsidRPr="003020D7" w:rsidRDefault="00C938F5" w:rsidP="00EA59CB">
      <w:pPr>
        <w:spacing w:after="0"/>
        <w:ind w:firstLine="709"/>
        <w:jc w:val="both"/>
        <w:rPr>
          <w:rFonts w:ascii="Times New Roman" w:eastAsia="Times New Roman" w:hAnsi="Times New Roman"/>
          <w:bCs/>
          <w:sz w:val="24"/>
          <w:szCs w:val="24"/>
          <w:lang w:eastAsia="ru-RU"/>
        </w:rPr>
      </w:pPr>
      <w:r w:rsidRPr="003020D7">
        <w:rPr>
          <w:rFonts w:ascii="Times New Roman" w:eastAsia="Times New Roman" w:hAnsi="Times New Roman"/>
          <w:bCs/>
          <w:sz w:val="24"/>
          <w:szCs w:val="24"/>
          <w:lang w:eastAsia="ru-RU"/>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умеренной </w:t>
      </w:r>
      <w:r w:rsidR="005A147B">
        <w:rPr>
          <w:rFonts w:ascii="Times New Roman" w:hAnsi="Times New Roman"/>
          <w:color w:val="000000" w:themeColor="text1"/>
          <w:sz w:val="24"/>
          <w:szCs w:val="24"/>
        </w:rPr>
        <w:t>и тяжелой</w:t>
      </w:r>
      <w:r w:rsidR="00B26E4F">
        <w:rPr>
          <w:rFonts w:ascii="Times New Roman" w:hAnsi="Times New Roman"/>
          <w:color w:val="000000" w:themeColor="text1"/>
          <w:sz w:val="24"/>
          <w:szCs w:val="24"/>
        </w:rPr>
        <w:t xml:space="preserve"> и глубокой</w:t>
      </w:r>
      <w:r w:rsidR="005A147B">
        <w:rPr>
          <w:rFonts w:ascii="Times New Roman" w:hAnsi="Times New Roman"/>
          <w:color w:val="000000" w:themeColor="text1"/>
          <w:sz w:val="24"/>
          <w:szCs w:val="24"/>
        </w:rPr>
        <w:t xml:space="preserve"> </w:t>
      </w:r>
      <w:r w:rsidRPr="003020D7">
        <w:rPr>
          <w:rFonts w:ascii="Times New Roman" w:eastAsia="Times New Roman" w:hAnsi="Times New Roman"/>
          <w:bCs/>
          <w:sz w:val="24"/>
          <w:szCs w:val="24"/>
          <w:lang w:eastAsia="ru-RU"/>
        </w:rPr>
        <w:t>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C938F5" w:rsidRPr="003020D7" w:rsidRDefault="00C938F5" w:rsidP="00EA59CB">
      <w:pPr>
        <w:spacing w:after="0"/>
        <w:ind w:firstLine="709"/>
        <w:jc w:val="both"/>
        <w:rPr>
          <w:rFonts w:ascii="Times New Roman" w:eastAsia="Times New Roman" w:hAnsi="Times New Roman"/>
          <w:bCs/>
          <w:sz w:val="24"/>
          <w:szCs w:val="24"/>
          <w:lang w:eastAsia="ru-RU"/>
        </w:rPr>
      </w:pPr>
      <w:r w:rsidRPr="003020D7">
        <w:rPr>
          <w:rFonts w:ascii="Times New Roman" w:eastAsia="Times New Roman" w:hAnsi="Times New Roman"/>
          <w:bCs/>
          <w:sz w:val="24"/>
          <w:szCs w:val="24"/>
          <w:lang w:eastAsia="ru-RU"/>
        </w:rPr>
        <w:t xml:space="preserve">В процессе обучения у ребенка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характерный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риска и </w:t>
      </w:r>
      <w:r w:rsidRPr="003020D7">
        <w:rPr>
          <w:rFonts w:ascii="Times New Roman" w:eastAsia="Times New Roman" w:hAnsi="Times New Roman"/>
          <w:bCs/>
          <w:sz w:val="24"/>
          <w:szCs w:val="24"/>
          <w:lang w:eastAsia="ru-RU"/>
        </w:rPr>
        <w:lastRenderedPageBreak/>
        <w:t>угрозы его жизни и здоровью, в частности, учится быть внимательным и осторожным на улице, дома, в школе.</w:t>
      </w:r>
    </w:p>
    <w:p w:rsidR="00C938F5" w:rsidRPr="003020D7" w:rsidRDefault="00C938F5" w:rsidP="00EA59CB">
      <w:pPr>
        <w:spacing w:after="0"/>
        <w:ind w:firstLine="709"/>
        <w:jc w:val="both"/>
        <w:rPr>
          <w:rFonts w:ascii="Times New Roman" w:hAnsi="Times New Roman"/>
          <w:sz w:val="24"/>
          <w:szCs w:val="24"/>
        </w:rPr>
      </w:pPr>
    </w:p>
    <w:p w:rsidR="00C938F5" w:rsidRPr="003020D7" w:rsidRDefault="00DC083F" w:rsidP="00EA59CB">
      <w:pPr>
        <w:spacing w:after="0"/>
        <w:ind w:firstLine="709"/>
        <w:jc w:val="both"/>
        <w:rPr>
          <w:rFonts w:ascii="Times New Roman" w:eastAsia="Times New Roman" w:hAnsi="Times New Roman"/>
          <w:bCs/>
          <w:sz w:val="24"/>
          <w:szCs w:val="24"/>
          <w:lang w:eastAsia="ru-RU"/>
        </w:rPr>
      </w:pPr>
      <w:r w:rsidRPr="003020D7">
        <w:rPr>
          <w:rFonts w:ascii="Times New Roman" w:eastAsia="Calibri" w:hAnsi="Times New Roman" w:cs="Times New Roman"/>
          <w:b/>
          <w:sz w:val="24"/>
          <w:szCs w:val="24"/>
        </w:rPr>
        <w:t>Цель</w:t>
      </w:r>
      <w:r w:rsidR="009D7A56" w:rsidRPr="003020D7">
        <w:rPr>
          <w:rFonts w:ascii="Times New Roman" w:eastAsia="Calibri" w:hAnsi="Times New Roman" w:cs="Times New Roman"/>
          <w:b/>
          <w:sz w:val="24"/>
          <w:szCs w:val="24"/>
        </w:rPr>
        <w:t>:</w:t>
      </w:r>
      <w:r w:rsidRPr="003020D7">
        <w:rPr>
          <w:rFonts w:ascii="Times New Roman" w:eastAsia="Calibri" w:hAnsi="Times New Roman" w:cs="Times New Roman"/>
          <w:b/>
          <w:sz w:val="24"/>
          <w:szCs w:val="24"/>
        </w:rPr>
        <w:t xml:space="preserve"> </w:t>
      </w:r>
      <w:r w:rsidR="00C938F5" w:rsidRPr="003020D7">
        <w:rPr>
          <w:rFonts w:ascii="Times New Roman" w:eastAsia="Times New Roman" w:hAnsi="Times New Roman"/>
          <w:bCs/>
          <w:sz w:val="24"/>
          <w:szCs w:val="24"/>
          <w:lang w:eastAsia="ru-RU"/>
        </w:rPr>
        <w:t>формирование представлений о человеке, его социальном окружении, ориентации в социальной среде и общепринятых правилах поведения.</w:t>
      </w:r>
    </w:p>
    <w:p w:rsidR="00C938F5" w:rsidRDefault="00F00609" w:rsidP="00EA59CB">
      <w:pPr>
        <w:spacing w:after="0"/>
        <w:ind w:firstLine="709"/>
        <w:jc w:val="both"/>
        <w:rPr>
          <w:rFonts w:ascii="Times New Roman" w:eastAsia="Times New Roman" w:hAnsi="Times New Roman"/>
          <w:bCs/>
          <w:sz w:val="24"/>
          <w:szCs w:val="24"/>
          <w:lang w:eastAsia="ru-RU"/>
        </w:rPr>
      </w:pPr>
      <w:r w:rsidRPr="003020D7">
        <w:rPr>
          <w:rFonts w:ascii="Times New Roman" w:eastAsia="Calibri" w:hAnsi="Times New Roman" w:cs="Times New Roman"/>
          <w:b/>
          <w:sz w:val="24"/>
          <w:szCs w:val="24"/>
        </w:rPr>
        <w:t>Задачи</w:t>
      </w:r>
      <w:r w:rsidR="00C938F5" w:rsidRPr="003020D7">
        <w:rPr>
          <w:rFonts w:ascii="Times New Roman" w:eastAsia="Calibri" w:hAnsi="Times New Roman" w:cs="Times New Roman"/>
          <w:b/>
          <w:sz w:val="24"/>
          <w:szCs w:val="24"/>
        </w:rPr>
        <w:t>:</w:t>
      </w:r>
      <w:r w:rsidR="00C938F5" w:rsidRPr="003020D7">
        <w:rPr>
          <w:rFonts w:ascii="Times New Roman" w:eastAsia="Times New Roman" w:hAnsi="Times New Roman"/>
          <w:bCs/>
          <w:sz w:val="24"/>
          <w:szCs w:val="24"/>
          <w:lang w:eastAsia="ru-RU"/>
        </w:rPr>
        <w:t xml:space="preserve">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C938F5" w:rsidRPr="003020D7" w:rsidRDefault="00C938F5" w:rsidP="00EA59CB">
      <w:pPr>
        <w:spacing w:after="0"/>
        <w:ind w:firstLine="709"/>
        <w:jc w:val="center"/>
        <w:rPr>
          <w:rFonts w:ascii="Times New Roman" w:hAnsi="Times New Roman"/>
          <w:b/>
          <w:sz w:val="24"/>
          <w:szCs w:val="24"/>
        </w:rPr>
      </w:pPr>
      <w:r w:rsidRPr="003020D7">
        <w:rPr>
          <w:rFonts w:ascii="Times New Roman" w:hAnsi="Times New Roman"/>
          <w:b/>
          <w:sz w:val="24"/>
          <w:szCs w:val="24"/>
        </w:rPr>
        <w:t>Общая характеристика предмета</w:t>
      </w:r>
    </w:p>
    <w:p w:rsidR="00C938F5" w:rsidRPr="003020D7" w:rsidRDefault="00C938F5" w:rsidP="00EA59CB">
      <w:pPr>
        <w:spacing w:after="0"/>
        <w:ind w:firstLine="709"/>
        <w:jc w:val="both"/>
        <w:rPr>
          <w:rFonts w:ascii="Times New Roman" w:hAnsi="Times New Roman"/>
          <w:sz w:val="24"/>
          <w:szCs w:val="24"/>
        </w:rPr>
      </w:pPr>
      <w:r w:rsidRPr="003020D7">
        <w:rPr>
          <w:rFonts w:ascii="Times New Roman" w:hAnsi="Times New Roman"/>
          <w:sz w:val="24"/>
          <w:szCs w:val="24"/>
        </w:rPr>
        <w:t>Отбор содержания курса «Окружающий социальный мир» направлен на формирование знаний, умений и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p>
    <w:p w:rsidR="00843B9B" w:rsidRPr="003020D7" w:rsidRDefault="00843B9B" w:rsidP="00EA59CB">
      <w:pPr>
        <w:spacing w:after="0"/>
        <w:ind w:firstLine="709"/>
        <w:jc w:val="both"/>
        <w:rPr>
          <w:rFonts w:ascii="Times New Roman" w:hAnsi="Times New Roman"/>
          <w:sz w:val="24"/>
          <w:szCs w:val="24"/>
        </w:rPr>
      </w:pPr>
      <w:r w:rsidRPr="003020D7">
        <w:rPr>
          <w:rFonts w:ascii="Times New Roman" w:hAnsi="Times New Roman"/>
          <w:sz w:val="24"/>
          <w:szCs w:val="24"/>
        </w:rPr>
        <w:t>В силу различных особенностей физического, интеллектуального, эмоционального развития детей с ТМНР испытывают трудности в осознании социальных явлений. В связи с этим программа учебного предмета «Окружающий социальный мир» п</w:t>
      </w:r>
      <w:r w:rsidR="003020D7">
        <w:rPr>
          <w:rFonts w:ascii="Times New Roman" w:hAnsi="Times New Roman"/>
          <w:sz w:val="24"/>
          <w:szCs w:val="24"/>
        </w:rPr>
        <w:t>о</w:t>
      </w:r>
      <w:r w:rsidRPr="003020D7">
        <w:rPr>
          <w:rFonts w:ascii="Times New Roman" w:hAnsi="Times New Roman"/>
          <w:sz w:val="24"/>
          <w:szCs w:val="24"/>
        </w:rPr>
        <w:t>зволяет планомерно формировать осмысленное восприятие социальной действительности и включаться на доступном уровне в жизнь общества.</w:t>
      </w:r>
    </w:p>
    <w:p w:rsidR="00B61287" w:rsidRPr="003020D7" w:rsidRDefault="00B61287" w:rsidP="00EA59CB">
      <w:pPr>
        <w:spacing w:after="0"/>
        <w:ind w:firstLine="709"/>
        <w:jc w:val="both"/>
        <w:rPr>
          <w:rFonts w:ascii="Times New Roman" w:eastAsia="Times New Roman" w:hAnsi="Times New Roman"/>
          <w:bCs/>
          <w:sz w:val="24"/>
          <w:szCs w:val="24"/>
          <w:lang w:eastAsia="ru-RU"/>
        </w:rPr>
      </w:pPr>
      <w:r w:rsidRPr="003020D7">
        <w:rPr>
          <w:rFonts w:ascii="Times New Roman" w:hAnsi="Times New Roman"/>
          <w:b/>
          <w:sz w:val="24"/>
          <w:szCs w:val="24"/>
        </w:rPr>
        <w:t>Разделы курса.</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eastAsia="Times New Roman" w:hAnsi="Times New Roman"/>
          <w:b/>
          <w:sz w:val="24"/>
          <w:szCs w:val="24"/>
          <w:lang w:val="en-US" w:eastAsia="ru-RU"/>
        </w:rPr>
        <w:t>I</w:t>
      </w:r>
      <w:r w:rsidRPr="003020D7">
        <w:rPr>
          <w:rFonts w:ascii="Times New Roman" w:eastAsia="Times New Roman" w:hAnsi="Times New Roman"/>
          <w:b/>
          <w:sz w:val="24"/>
          <w:szCs w:val="24"/>
          <w:lang w:eastAsia="ru-RU"/>
        </w:rPr>
        <w:t xml:space="preserve"> </w:t>
      </w:r>
      <w:r w:rsidRPr="003020D7">
        <w:rPr>
          <w:rFonts w:ascii="Times New Roman" w:hAnsi="Times New Roman"/>
          <w:sz w:val="24"/>
          <w:szCs w:val="24"/>
        </w:rPr>
        <w:t>«</w:t>
      </w:r>
      <w:r w:rsidRPr="003020D7">
        <w:rPr>
          <w:rFonts w:ascii="Times New Roman" w:eastAsia="Times New Roman" w:hAnsi="Times New Roman"/>
          <w:bCs/>
          <w:sz w:val="24"/>
          <w:szCs w:val="24"/>
          <w:lang w:eastAsia="ru-RU"/>
        </w:rPr>
        <w:t>Квартира, дом, двор</w:t>
      </w:r>
      <w:r w:rsidRPr="003020D7">
        <w:rPr>
          <w:rFonts w:ascii="Times New Roman" w:hAnsi="Times New Roman"/>
          <w:sz w:val="24"/>
          <w:szCs w:val="24"/>
        </w:rPr>
        <w:t>»;</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eastAsia="Times New Roman" w:hAnsi="Times New Roman"/>
          <w:b/>
          <w:sz w:val="24"/>
          <w:szCs w:val="24"/>
          <w:lang w:val="en-US" w:eastAsia="ru-RU"/>
        </w:rPr>
        <w:t>II</w:t>
      </w:r>
      <w:r w:rsidRPr="003020D7">
        <w:rPr>
          <w:rFonts w:ascii="Times New Roman" w:hAnsi="Times New Roman"/>
          <w:sz w:val="24"/>
          <w:szCs w:val="24"/>
        </w:rPr>
        <w:t xml:space="preserve"> «</w:t>
      </w:r>
      <w:r w:rsidRPr="003020D7">
        <w:rPr>
          <w:rFonts w:ascii="Times New Roman" w:eastAsia="Times New Roman" w:hAnsi="Times New Roman"/>
          <w:bCs/>
          <w:sz w:val="24"/>
          <w:szCs w:val="24"/>
          <w:lang w:eastAsia="ru-RU"/>
        </w:rPr>
        <w:t>Продукты питания</w:t>
      </w:r>
      <w:r w:rsidRPr="003020D7">
        <w:rPr>
          <w:rFonts w:ascii="Times New Roman" w:hAnsi="Times New Roman"/>
          <w:sz w:val="24"/>
          <w:szCs w:val="24"/>
        </w:rPr>
        <w:t>»;</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eastAsia="Times New Roman" w:hAnsi="Times New Roman"/>
          <w:b/>
          <w:sz w:val="24"/>
          <w:szCs w:val="24"/>
          <w:lang w:val="en-US" w:eastAsia="ru-RU"/>
        </w:rPr>
        <w:t>III</w:t>
      </w:r>
      <w:r w:rsidRPr="003020D7">
        <w:rPr>
          <w:rFonts w:ascii="Times New Roman" w:hAnsi="Times New Roman"/>
          <w:sz w:val="24"/>
          <w:szCs w:val="24"/>
        </w:rPr>
        <w:t xml:space="preserve"> «</w:t>
      </w:r>
      <w:r w:rsidRPr="003020D7">
        <w:rPr>
          <w:rFonts w:ascii="Times New Roman" w:eastAsia="Times New Roman" w:hAnsi="Times New Roman"/>
          <w:bCs/>
          <w:sz w:val="24"/>
          <w:szCs w:val="24"/>
          <w:lang w:eastAsia="ru-RU"/>
        </w:rPr>
        <w:t>Предметы быта</w:t>
      </w:r>
      <w:r w:rsidRPr="003020D7">
        <w:rPr>
          <w:rFonts w:ascii="Times New Roman" w:hAnsi="Times New Roman"/>
          <w:sz w:val="24"/>
          <w:szCs w:val="24"/>
        </w:rPr>
        <w:t>»;</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eastAsia="Times New Roman" w:hAnsi="Times New Roman"/>
          <w:b/>
          <w:sz w:val="24"/>
          <w:szCs w:val="24"/>
          <w:lang w:val="en-US" w:eastAsia="ru-RU"/>
        </w:rPr>
        <w:t>IV</w:t>
      </w:r>
      <w:r w:rsidRPr="003020D7">
        <w:rPr>
          <w:rFonts w:ascii="Times New Roman" w:hAnsi="Times New Roman"/>
          <w:sz w:val="24"/>
          <w:szCs w:val="24"/>
        </w:rPr>
        <w:t xml:space="preserve"> «</w:t>
      </w:r>
      <w:r w:rsidRPr="003020D7">
        <w:rPr>
          <w:rFonts w:ascii="Times New Roman" w:eastAsia="Times New Roman" w:hAnsi="Times New Roman"/>
          <w:bCs/>
          <w:sz w:val="24"/>
          <w:szCs w:val="24"/>
          <w:lang w:eastAsia="ru-RU"/>
        </w:rPr>
        <w:t>Школа</w:t>
      </w:r>
      <w:r w:rsidRPr="003020D7">
        <w:rPr>
          <w:rFonts w:ascii="Times New Roman" w:hAnsi="Times New Roman"/>
          <w:sz w:val="24"/>
          <w:szCs w:val="24"/>
        </w:rPr>
        <w:t>»;</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eastAsia="Times New Roman" w:hAnsi="Times New Roman"/>
          <w:b/>
          <w:sz w:val="24"/>
          <w:szCs w:val="24"/>
          <w:lang w:val="en-US" w:eastAsia="ru-RU"/>
        </w:rPr>
        <w:t>V</w:t>
      </w:r>
      <w:r w:rsidRPr="003020D7">
        <w:rPr>
          <w:rFonts w:ascii="Times New Roman" w:hAnsi="Times New Roman"/>
          <w:sz w:val="24"/>
          <w:szCs w:val="24"/>
        </w:rPr>
        <w:t xml:space="preserve"> «</w:t>
      </w:r>
      <w:r w:rsidRPr="003020D7">
        <w:rPr>
          <w:rFonts w:ascii="Times New Roman" w:eastAsia="Times New Roman" w:hAnsi="Times New Roman"/>
          <w:bCs/>
          <w:sz w:val="24"/>
          <w:szCs w:val="24"/>
          <w:lang w:eastAsia="ru-RU"/>
        </w:rPr>
        <w:t>Предметы и материалы, изготовленные человеком</w:t>
      </w:r>
      <w:r w:rsidRPr="003020D7">
        <w:rPr>
          <w:rFonts w:ascii="Times New Roman" w:hAnsi="Times New Roman"/>
          <w:sz w:val="24"/>
          <w:szCs w:val="24"/>
        </w:rPr>
        <w:t>»;</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eastAsia="Times New Roman" w:hAnsi="Times New Roman"/>
          <w:b/>
          <w:sz w:val="24"/>
          <w:szCs w:val="24"/>
          <w:lang w:val="en-US" w:eastAsia="ru-RU"/>
        </w:rPr>
        <w:t>VI</w:t>
      </w:r>
      <w:r w:rsidRPr="003020D7">
        <w:rPr>
          <w:rFonts w:ascii="Times New Roman" w:hAnsi="Times New Roman"/>
          <w:sz w:val="24"/>
          <w:szCs w:val="24"/>
        </w:rPr>
        <w:t xml:space="preserve"> «</w:t>
      </w:r>
      <w:r w:rsidRPr="003020D7">
        <w:rPr>
          <w:rFonts w:ascii="Times New Roman" w:eastAsia="Times New Roman" w:hAnsi="Times New Roman"/>
          <w:bCs/>
          <w:sz w:val="24"/>
          <w:szCs w:val="24"/>
          <w:lang w:eastAsia="ru-RU"/>
        </w:rPr>
        <w:t>Город</w:t>
      </w:r>
      <w:r w:rsidRPr="003020D7">
        <w:rPr>
          <w:rFonts w:ascii="Times New Roman" w:hAnsi="Times New Roman"/>
          <w:sz w:val="24"/>
          <w:szCs w:val="24"/>
        </w:rPr>
        <w:t>»;</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eastAsia="Times New Roman" w:hAnsi="Times New Roman"/>
          <w:b/>
          <w:sz w:val="24"/>
          <w:szCs w:val="24"/>
          <w:lang w:val="en-US" w:eastAsia="ru-RU"/>
        </w:rPr>
        <w:t>VII</w:t>
      </w:r>
      <w:r w:rsidRPr="003020D7">
        <w:rPr>
          <w:rFonts w:ascii="Times New Roman" w:hAnsi="Times New Roman"/>
          <w:sz w:val="24"/>
          <w:szCs w:val="24"/>
        </w:rPr>
        <w:t xml:space="preserve"> «</w:t>
      </w:r>
      <w:r w:rsidRPr="003020D7">
        <w:rPr>
          <w:rFonts w:ascii="Times New Roman" w:eastAsia="Times New Roman" w:hAnsi="Times New Roman"/>
          <w:bCs/>
          <w:sz w:val="24"/>
          <w:szCs w:val="24"/>
          <w:lang w:eastAsia="ru-RU"/>
        </w:rPr>
        <w:t>Транспорт</w:t>
      </w:r>
      <w:r w:rsidRPr="003020D7">
        <w:rPr>
          <w:rFonts w:ascii="Times New Roman" w:hAnsi="Times New Roman"/>
          <w:sz w:val="24"/>
          <w:szCs w:val="24"/>
        </w:rPr>
        <w:t>»;</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eastAsia="Times New Roman" w:hAnsi="Times New Roman"/>
          <w:b/>
          <w:sz w:val="24"/>
          <w:szCs w:val="24"/>
          <w:lang w:val="en-US" w:eastAsia="ru-RU"/>
        </w:rPr>
        <w:t>VIII</w:t>
      </w:r>
      <w:r w:rsidRPr="003020D7">
        <w:rPr>
          <w:rFonts w:ascii="Times New Roman" w:hAnsi="Times New Roman"/>
          <w:sz w:val="24"/>
          <w:szCs w:val="24"/>
        </w:rPr>
        <w:t xml:space="preserve"> «</w:t>
      </w:r>
      <w:r w:rsidRPr="003020D7">
        <w:rPr>
          <w:rFonts w:ascii="Times New Roman" w:eastAsia="Times New Roman" w:hAnsi="Times New Roman"/>
          <w:bCs/>
          <w:sz w:val="24"/>
          <w:szCs w:val="24"/>
          <w:lang w:eastAsia="ru-RU"/>
        </w:rPr>
        <w:t>Страна</w:t>
      </w:r>
      <w:r w:rsidRPr="003020D7">
        <w:rPr>
          <w:rFonts w:ascii="Times New Roman" w:hAnsi="Times New Roman"/>
          <w:sz w:val="24"/>
          <w:szCs w:val="24"/>
        </w:rPr>
        <w:t>»;</w:t>
      </w:r>
    </w:p>
    <w:p w:rsidR="00B61287" w:rsidRPr="003020D7" w:rsidRDefault="00B61287" w:rsidP="00EA59CB">
      <w:pPr>
        <w:spacing w:after="0"/>
        <w:ind w:firstLine="709"/>
        <w:jc w:val="both"/>
        <w:rPr>
          <w:rFonts w:ascii="Times New Roman" w:hAnsi="Times New Roman"/>
          <w:sz w:val="24"/>
          <w:szCs w:val="24"/>
        </w:rPr>
      </w:pPr>
      <w:proofErr w:type="gramStart"/>
      <w:r w:rsidRPr="003020D7">
        <w:rPr>
          <w:rFonts w:ascii="Times New Roman" w:eastAsia="Times New Roman" w:hAnsi="Times New Roman"/>
          <w:b/>
          <w:sz w:val="24"/>
          <w:szCs w:val="24"/>
          <w:lang w:val="en-US" w:eastAsia="ru-RU"/>
        </w:rPr>
        <w:t>IX</w:t>
      </w:r>
      <w:r w:rsidRPr="003020D7">
        <w:rPr>
          <w:rFonts w:ascii="Times New Roman" w:hAnsi="Times New Roman"/>
          <w:sz w:val="24"/>
          <w:szCs w:val="24"/>
        </w:rPr>
        <w:t xml:space="preserve"> «</w:t>
      </w:r>
      <w:r w:rsidRPr="003020D7">
        <w:rPr>
          <w:rFonts w:ascii="Times New Roman" w:eastAsia="Times New Roman" w:hAnsi="Times New Roman"/>
          <w:bCs/>
          <w:sz w:val="24"/>
          <w:szCs w:val="24"/>
          <w:lang w:eastAsia="ru-RU"/>
        </w:rPr>
        <w:t>Традиции и обычаи</w:t>
      </w:r>
      <w:r w:rsidRPr="003020D7">
        <w:rPr>
          <w:rFonts w:ascii="Times New Roman" w:hAnsi="Times New Roman"/>
          <w:sz w:val="24"/>
          <w:szCs w:val="24"/>
        </w:rPr>
        <w:t>».</w:t>
      </w:r>
      <w:proofErr w:type="gramEnd"/>
    </w:p>
    <w:p w:rsidR="00B61287" w:rsidRPr="003020D7" w:rsidRDefault="00487DA6" w:rsidP="00EA59CB">
      <w:pPr>
        <w:tabs>
          <w:tab w:val="left" w:pos="0"/>
        </w:tabs>
        <w:spacing w:after="0"/>
        <w:ind w:right="22" w:firstLine="709"/>
        <w:jc w:val="center"/>
        <w:rPr>
          <w:rFonts w:ascii="Times New Roman" w:hAnsi="Times New Roman"/>
          <w:sz w:val="24"/>
          <w:szCs w:val="24"/>
        </w:rPr>
      </w:pPr>
      <w:r>
        <w:rPr>
          <w:rFonts w:ascii="Times New Roman" w:hAnsi="Times New Roman"/>
          <w:b/>
          <w:sz w:val="24"/>
          <w:szCs w:val="24"/>
        </w:rPr>
        <w:t>Основные формы работы</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hAnsi="Times New Roman"/>
          <w:sz w:val="24"/>
          <w:szCs w:val="24"/>
        </w:rPr>
        <w:t>Основной формой работы</w:t>
      </w:r>
      <w:r w:rsidRPr="003020D7">
        <w:rPr>
          <w:rFonts w:ascii="Times New Roman" w:hAnsi="Times New Roman"/>
          <w:b/>
          <w:sz w:val="24"/>
          <w:szCs w:val="24"/>
        </w:rPr>
        <w:t xml:space="preserve"> </w:t>
      </w:r>
      <w:r w:rsidRPr="003020D7">
        <w:rPr>
          <w:rFonts w:ascii="Times New Roman" w:hAnsi="Times New Roman"/>
          <w:sz w:val="24"/>
          <w:szCs w:val="24"/>
        </w:rPr>
        <w:t>по предмету «Окружающий социальный мир»</w:t>
      </w:r>
      <w:r w:rsidRPr="003020D7">
        <w:rPr>
          <w:rFonts w:ascii="Times New Roman" w:hAnsi="Times New Roman"/>
        </w:rPr>
        <w:t>:</w:t>
      </w:r>
      <w:r w:rsidRPr="003020D7">
        <w:rPr>
          <w:rFonts w:ascii="Times New Roman" w:hAnsi="Times New Roman"/>
          <w:b/>
        </w:rPr>
        <w:br/>
      </w:r>
      <w:r w:rsidRPr="003020D7">
        <w:rPr>
          <w:rFonts w:ascii="Times New Roman" w:hAnsi="Times New Roman"/>
          <w:sz w:val="24"/>
          <w:szCs w:val="24"/>
        </w:rPr>
        <w:t>является урок-занятие, так же проводятся практические занятия, экскурсии.</w:t>
      </w:r>
    </w:p>
    <w:p w:rsidR="00B61287" w:rsidRPr="003020D7" w:rsidRDefault="00B61287" w:rsidP="00EA59CB">
      <w:pPr>
        <w:spacing w:after="0"/>
        <w:ind w:firstLine="709"/>
        <w:jc w:val="both"/>
        <w:rPr>
          <w:rFonts w:ascii="Times New Roman" w:hAnsi="Times New Roman"/>
          <w:sz w:val="24"/>
          <w:szCs w:val="24"/>
        </w:rPr>
      </w:pPr>
      <w:proofErr w:type="gramStart"/>
      <w:r w:rsidRPr="00B26E4F">
        <w:rPr>
          <w:rFonts w:ascii="Times New Roman" w:hAnsi="Times New Roman"/>
          <w:sz w:val="24"/>
          <w:szCs w:val="24"/>
        </w:rPr>
        <w:t>Согласно Уставу ГБОУ школы № 657 Приморского района</w:t>
      </w:r>
      <w:r w:rsidRPr="003020D7">
        <w:rPr>
          <w:rFonts w:ascii="Times New Roman" w:hAnsi="Times New Roman"/>
          <w:color w:val="FF0000"/>
          <w:sz w:val="24"/>
          <w:szCs w:val="24"/>
        </w:rPr>
        <w:t xml:space="preserve"> </w:t>
      </w:r>
      <w:r w:rsidRPr="003020D7">
        <w:rPr>
          <w:rFonts w:ascii="Times New Roman" w:hAnsi="Times New Roman"/>
          <w:sz w:val="24"/>
          <w:szCs w:val="24"/>
        </w:rPr>
        <w:t xml:space="preserve">по решению Педагогического совета школы текущий контроль успеваемости обучающихся в классах для детей с умеренной </w:t>
      </w:r>
      <w:r w:rsidR="005A147B">
        <w:rPr>
          <w:rFonts w:ascii="Times New Roman" w:hAnsi="Times New Roman"/>
          <w:color w:val="000000" w:themeColor="text1"/>
          <w:sz w:val="24"/>
          <w:szCs w:val="24"/>
        </w:rPr>
        <w:t>и тяжелой</w:t>
      </w:r>
      <w:r w:rsidR="00B26E4F">
        <w:rPr>
          <w:rFonts w:ascii="Times New Roman" w:hAnsi="Times New Roman"/>
          <w:color w:val="000000" w:themeColor="text1"/>
          <w:sz w:val="24"/>
          <w:szCs w:val="24"/>
        </w:rPr>
        <w:t xml:space="preserve"> и глубокой</w:t>
      </w:r>
      <w:r w:rsidR="005A147B">
        <w:rPr>
          <w:rFonts w:ascii="Times New Roman" w:hAnsi="Times New Roman"/>
          <w:color w:val="000000" w:themeColor="text1"/>
          <w:sz w:val="24"/>
          <w:szCs w:val="24"/>
        </w:rPr>
        <w:t xml:space="preserve"> </w:t>
      </w:r>
      <w:r w:rsidRPr="003020D7">
        <w:rPr>
          <w:rFonts w:ascii="Times New Roman" w:hAnsi="Times New Roman"/>
          <w:sz w:val="24"/>
          <w:szCs w:val="24"/>
        </w:rPr>
        <w:t>умственной отсталостью   проводится без балльного оценивания.</w:t>
      </w:r>
      <w:proofErr w:type="gramEnd"/>
      <w:r w:rsidRPr="003020D7">
        <w:rPr>
          <w:rFonts w:ascii="Times New Roman" w:hAnsi="Times New Roman"/>
          <w:sz w:val="24"/>
          <w:szCs w:val="24"/>
        </w:rPr>
        <w:t xml:space="preserve"> Итоговый контроль  полученных знаний, умений и навыков – </w:t>
      </w:r>
      <w:proofErr w:type="spellStart"/>
      <w:r w:rsidRPr="003020D7">
        <w:rPr>
          <w:rFonts w:ascii="Times New Roman" w:hAnsi="Times New Roman"/>
          <w:sz w:val="24"/>
          <w:szCs w:val="24"/>
        </w:rPr>
        <w:t>безотметочный</w:t>
      </w:r>
      <w:proofErr w:type="spellEnd"/>
      <w:r w:rsidRPr="003020D7">
        <w:rPr>
          <w:rFonts w:ascii="Times New Roman" w:hAnsi="Times New Roman"/>
          <w:sz w:val="24"/>
          <w:szCs w:val="24"/>
        </w:rPr>
        <w:t>. Осуществляется в форме наблюдения  устными ответами,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p>
    <w:p w:rsidR="00F00609" w:rsidRPr="003020D7" w:rsidRDefault="00F00609" w:rsidP="00EA59CB">
      <w:pPr>
        <w:pStyle w:val="a7"/>
        <w:spacing w:before="0" w:beforeAutospacing="0" w:after="0" w:afterAutospacing="0" w:line="276" w:lineRule="auto"/>
        <w:ind w:firstLine="709"/>
        <w:jc w:val="center"/>
        <w:rPr>
          <w:b/>
        </w:rPr>
      </w:pPr>
      <w:r w:rsidRPr="003020D7">
        <w:rPr>
          <w:b/>
        </w:rPr>
        <w:t>Требования к знаниям и умениям учащихся</w:t>
      </w:r>
    </w:p>
    <w:p w:rsidR="00B61287" w:rsidRPr="003020D7" w:rsidRDefault="00B61287" w:rsidP="00EA59CB">
      <w:pPr>
        <w:spacing w:after="0"/>
        <w:ind w:firstLine="709"/>
        <w:jc w:val="both"/>
        <w:rPr>
          <w:rFonts w:ascii="Times New Roman" w:hAnsi="Times New Roman" w:cs="Times New Roman"/>
          <w:sz w:val="24"/>
          <w:szCs w:val="24"/>
        </w:rPr>
      </w:pPr>
      <w:r w:rsidRPr="003020D7">
        <w:rPr>
          <w:rFonts w:ascii="Times New Roman" w:hAnsi="Times New Roman" w:cs="Times New Roman"/>
          <w:sz w:val="24"/>
          <w:szCs w:val="24"/>
        </w:rPr>
        <w:t xml:space="preserve">       В обучении и развитии детей с умеренной</w:t>
      </w:r>
      <w:r w:rsidR="005A147B">
        <w:rPr>
          <w:rFonts w:ascii="Times New Roman" w:hAnsi="Times New Roman" w:cs="Times New Roman"/>
          <w:sz w:val="24"/>
          <w:szCs w:val="24"/>
        </w:rPr>
        <w:t xml:space="preserve"> </w:t>
      </w:r>
      <w:r w:rsidR="005A147B">
        <w:rPr>
          <w:rFonts w:ascii="Times New Roman" w:hAnsi="Times New Roman"/>
          <w:color w:val="000000" w:themeColor="text1"/>
          <w:sz w:val="24"/>
          <w:szCs w:val="24"/>
        </w:rPr>
        <w:t>и тяжелой</w:t>
      </w:r>
      <w:r w:rsidR="00B26E4F">
        <w:rPr>
          <w:rFonts w:ascii="Times New Roman" w:hAnsi="Times New Roman"/>
          <w:color w:val="000000" w:themeColor="text1"/>
          <w:sz w:val="24"/>
          <w:szCs w:val="24"/>
        </w:rPr>
        <w:t xml:space="preserve"> и глубокой</w:t>
      </w:r>
      <w:r w:rsidR="005A147B">
        <w:rPr>
          <w:rFonts w:ascii="Times New Roman" w:hAnsi="Times New Roman"/>
          <w:color w:val="000000" w:themeColor="text1"/>
          <w:sz w:val="24"/>
          <w:szCs w:val="24"/>
        </w:rPr>
        <w:t xml:space="preserve"> </w:t>
      </w:r>
      <w:r w:rsidRPr="003020D7">
        <w:rPr>
          <w:rFonts w:ascii="Times New Roman" w:hAnsi="Times New Roman" w:cs="Times New Roman"/>
          <w:sz w:val="24"/>
          <w:szCs w:val="24"/>
        </w:rPr>
        <w:t xml:space="preserve"> умственной отсталостью невозможно ориентироваться на усвоение определенного набора знаний, умений и навыков, т.к. дети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w:t>
      </w:r>
      <w:r w:rsidRPr="003020D7">
        <w:rPr>
          <w:rFonts w:ascii="Times New Roman" w:hAnsi="Times New Roman" w:cs="Times New Roman"/>
          <w:sz w:val="24"/>
          <w:szCs w:val="24"/>
        </w:rPr>
        <w:lastRenderedPageBreak/>
        <w:t xml:space="preserve">самостоятельности выполнения предлагаемых заданий.   </w:t>
      </w:r>
      <w:r w:rsidRPr="003020D7">
        <w:rPr>
          <w:rFonts w:ascii="Times New Roman" w:hAnsi="Times New Roman" w:cs="Times New Roman"/>
          <w:sz w:val="24"/>
          <w:szCs w:val="24"/>
        </w:rPr>
        <w:br/>
        <w:t xml:space="preserve">         Ожидаемые результаты в овладении предметом «Окружающий социальный мир»</w:t>
      </w:r>
      <w:r w:rsidRPr="003020D7">
        <w:rPr>
          <w:rFonts w:ascii="Times New Roman" w:hAnsi="Times New Roman" w:cs="Times New Roman"/>
          <w:i/>
          <w:sz w:val="24"/>
          <w:szCs w:val="24"/>
        </w:rPr>
        <w:t>:</w:t>
      </w:r>
      <w:r w:rsidRPr="003020D7">
        <w:rPr>
          <w:rFonts w:ascii="Times New Roman" w:hAnsi="Times New Roman" w:cs="Times New Roman"/>
          <w:sz w:val="24"/>
          <w:szCs w:val="24"/>
        </w:rPr>
        <w:t xml:space="preserve"> </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hAnsi="Times New Roman"/>
          <w:sz w:val="24"/>
          <w:szCs w:val="24"/>
        </w:rPr>
        <w:t>-  иметь представление о школе, о расположенных в ней и рядом объектах;</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hAnsi="Times New Roman"/>
          <w:sz w:val="24"/>
          <w:szCs w:val="24"/>
        </w:rPr>
        <w:t>-  иметь представление о многообразии профессий;</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hAnsi="Times New Roman"/>
          <w:sz w:val="24"/>
          <w:szCs w:val="24"/>
        </w:rPr>
        <w:t>-  знать предметы мебели, их свойства и материалы;</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hAnsi="Times New Roman"/>
          <w:sz w:val="24"/>
          <w:szCs w:val="24"/>
        </w:rPr>
        <w:t>- иметь  представление о посуде, её назначении;</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hAnsi="Times New Roman"/>
          <w:sz w:val="24"/>
          <w:szCs w:val="24"/>
        </w:rPr>
        <w:t>- умения соблюдать элементарные правила безопасности в повседневной жизни;</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hAnsi="Times New Roman"/>
          <w:sz w:val="24"/>
          <w:szCs w:val="24"/>
        </w:rPr>
        <w:t>- иметь представление о правилах культурного поведения в школе, дома, в социуме;</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hAnsi="Times New Roman"/>
          <w:sz w:val="24"/>
          <w:szCs w:val="24"/>
        </w:rPr>
        <w:t>- иметь  представление о социальных ролях людей (пассажир, пешеход, покупатель и т.д.);</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hAnsi="Times New Roman"/>
          <w:sz w:val="24"/>
          <w:szCs w:val="24"/>
        </w:rPr>
        <w:t xml:space="preserve">- уметь взаимодействовать </w:t>
      </w:r>
      <w:proofErr w:type="gramStart"/>
      <w:r w:rsidRPr="003020D7">
        <w:rPr>
          <w:rFonts w:ascii="Times New Roman" w:hAnsi="Times New Roman"/>
          <w:sz w:val="24"/>
          <w:szCs w:val="24"/>
        </w:rPr>
        <w:t>со</w:t>
      </w:r>
      <w:proofErr w:type="gramEnd"/>
      <w:r w:rsidRPr="003020D7">
        <w:rPr>
          <w:rFonts w:ascii="Times New Roman" w:hAnsi="Times New Roman"/>
          <w:sz w:val="24"/>
          <w:szCs w:val="24"/>
        </w:rPr>
        <w:t xml:space="preserve"> взрослыми и сверстниками;</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hAnsi="Times New Roman"/>
          <w:sz w:val="24"/>
          <w:szCs w:val="24"/>
        </w:rPr>
        <w:t>-  иметь способности к сопереживанию и сочувствию окружающим, оказанию взаимопомощи и поддержки сверстникам;</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hAnsi="Times New Roman"/>
          <w:sz w:val="24"/>
          <w:szCs w:val="24"/>
        </w:rPr>
        <w:t>-  иметь положительного отношения и интерес к праздничным мероприятиям, а также желания принимать в них участие;</w:t>
      </w:r>
    </w:p>
    <w:p w:rsidR="00B61287" w:rsidRPr="003020D7" w:rsidRDefault="00B61287" w:rsidP="00EA59CB">
      <w:pPr>
        <w:spacing w:after="0"/>
        <w:ind w:firstLine="709"/>
        <w:jc w:val="both"/>
        <w:rPr>
          <w:rFonts w:ascii="Times New Roman" w:hAnsi="Times New Roman"/>
          <w:sz w:val="24"/>
          <w:szCs w:val="24"/>
        </w:rPr>
      </w:pPr>
      <w:r w:rsidRPr="003020D7">
        <w:rPr>
          <w:rFonts w:ascii="Times New Roman" w:hAnsi="Times New Roman"/>
          <w:sz w:val="24"/>
          <w:szCs w:val="24"/>
        </w:rPr>
        <w:t>- иметь представление о традициях и обычаях государственных, школьных праздников.</w:t>
      </w:r>
    </w:p>
    <w:p w:rsidR="00DC083F" w:rsidRPr="00EA59CB" w:rsidRDefault="00B61287" w:rsidP="00CC466A">
      <w:pPr>
        <w:pStyle w:val="a7"/>
        <w:spacing w:before="0" w:beforeAutospacing="0" w:after="0" w:afterAutospacing="0" w:line="276" w:lineRule="auto"/>
        <w:ind w:left="547"/>
        <w:jc w:val="center"/>
        <w:rPr>
          <w:b/>
        </w:rPr>
      </w:pPr>
      <w:r w:rsidRPr="003020D7">
        <w:rPr>
          <w:b/>
          <w:i/>
        </w:rPr>
        <w:br/>
      </w:r>
      <w:r w:rsidR="00DC083F" w:rsidRPr="003020D7">
        <w:rPr>
          <w:rFonts w:eastAsia="Calibri"/>
          <w:b/>
          <w:bCs/>
        </w:rPr>
        <w:t xml:space="preserve">Содержание </w:t>
      </w:r>
      <w:r w:rsidR="00F00609" w:rsidRPr="003020D7">
        <w:rPr>
          <w:rFonts w:eastAsia="Calibri"/>
          <w:b/>
          <w:bCs/>
        </w:rPr>
        <w:t>программного материала.</w:t>
      </w:r>
    </w:p>
    <w:p w:rsidR="00843B9B" w:rsidRPr="003020D7" w:rsidRDefault="00843B9B" w:rsidP="00EA59CB">
      <w:pPr>
        <w:spacing w:after="0"/>
        <w:ind w:firstLine="709"/>
        <w:jc w:val="both"/>
        <w:rPr>
          <w:rFonts w:ascii="Times New Roman" w:hAnsi="Times New Roman"/>
          <w:b/>
          <w:i/>
          <w:sz w:val="24"/>
          <w:szCs w:val="24"/>
        </w:rPr>
      </w:pPr>
      <w:r w:rsidRPr="003020D7">
        <w:rPr>
          <w:rFonts w:ascii="Times New Roman" w:hAnsi="Times New Roman"/>
          <w:b/>
          <w:i/>
          <w:sz w:val="24"/>
          <w:szCs w:val="24"/>
        </w:rPr>
        <w:t xml:space="preserve"> Квартира, дом, двор.</w:t>
      </w:r>
    </w:p>
    <w:p w:rsidR="00843B9B" w:rsidRPr="003020D7" w:rsidRDefault="00843B9B" w:rsidP="00EA59CB">
      <w:pPr>
        <w:spacing w:after="0"/>
        <w:ind w:firstLine="709"/>
        <w:jc w:val="both"/>
        <w:rPr>
          <w:rFonts w:ascii="Times New Roman" w:hAnsi="Times New Roman"/>
          <w:sz w:val="24"/>
          <w:szCs w:val="24"/>
        </w:rPr>
      </w:pPr>
      <w:r w:rsidRPr="003020D7">
        <w:rPr>
          <w:rFonts w:ascii="Times New Roman" w:hAnsi="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w:t>
      </w:r>
      <w:proofErr w:type="gramStart"/>
      <w:r w:rsidRPr="003020D7">
        <w:rPr>
          <w:rFonts w:ascii="Times New Roman" w:hAnsi="Times New Roman"/>
          <w:sz w:val="24"/>
          <w:szCs w:val="24"/>
        </w:rPr>
        <w:t>й(</w:t>
      </w:r>
      <w:proofErr w:type="gramEnd"/>
      <w:r w:rsidRPr="003020D7">
        <w:rPr>
          <w:rFonts w:ascii="Times New Roman" w:hAnsi="Times New Roman"/>
          <w:sz w:val="24"/>
          <w:szCs w:val="24"/>
        </w:rPr>
        <w:t>деревянный). Узнавание (различение) мест общего пользования в доме (подъезд, лестничная площадка, лифт). Соблюдение правил при использовании лифтом: ждать закрытия и открытия дверей, нажимать кнопку с номером нужного этажа, стоять во время движения лифта и др.</w:t>
      </w:r>
    </w:p>
    <w:p w:rsidR="00843B9B" w:rsidRPr="003020D7" w:rsidRDefault="00843B9B" w:rsidP="00EA59CB">
      <w:pPr>
        <w:spacing w:after="0"/>
        <w:ind w:firstLine="709"/>
        <w:jc w:val="both"/>
        <w:rPr>
          <w:rFonts w:ascii="Times New Roman" w:hAnsi="Times New Roman"/>
          <w:sz w:val="24"/>
          <w:szCs w:val="24"/>
        </w:rPr>
      </w:pPr>
      <w:r w:rsidRPr="003020D7">
        <w:rPr>
          <w:rFonts w:ascii="Times New Roman" w:hAnsi="Times New Roman"/>
          <w:sz w:val="24"/>
          <w:szCs w:val="24"/>
        </w:rPr>
        <w:t xml:space="preserve">Соблюдение правил безопасности, поведения в местах общего пользования в доме: не заходить в лифт с незнакомым человеком, не трогать провода и т др. Соблюдение правил пользования мусоропроводом (домофоном, почтовым ящиком, кодовым замком). </w:t>
      </w:r>
      <w:proofErr w:type="gramStart"/>
      <w:r w:rsidRPr="003020D7">
        <w:rPr>
          <w:rFonts w:ascii="Times New Roman" w:hAnsi="Times New Roman"/>
          <w:sz w:val="24"/>
          <w:szCs w:val="24"/>
        </w:rPr>
        <w:t>Узнавание (различение) помещений квартиры (комната (спальная, детская, гостиная), прихожая, кухня, ванная комната, санузел, балкон).</w:t>
      </w:r>
      <w:proofErr w:type="gramEnd"/>
      <w:r w:rsidRPr="003020D7">
        <w:rPr>
          <w:rFonts w:ascii="Times New Roman" w:hAnsi="Times New Roman"/>
          <w:sz w:val="24"/>
          <w:szCs w:val="24"/>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Узнавание (различение) частей территории двора (место для отдыха, игровая площадка, спортивная площадка, место для парковки автомобилей, место для контейнеров с мусором, газон). Знание (соблюдение) правил безопасности и поведения во дворе. </w:t>
      </w:r>
      <w:proofErr w:type="gramStart"/>
      <w:r w:rsidRPr="003020D7">
        <w:rPr>
          <w:rFonts w:ascii="Times New Roman" w:hAnsi="Times New Roman"/>
          <w:sz w:val="24"/>
          <w:szCs w:val="24"/>
        </w:rP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вентиль, раковина), электроснабжение (розетка, свет, электричество).</w:t>
      </w:r>
      <w:proofErr w:type="gramEnd"/>
      <w:r w:rsidRPr="003020D7">
        <w:rPr>
          <w:rFonts w:ascii="Times New Roman" w:hAnsi="Times New Roman"/>
          <w:sz w:val="24"/>
          <w:szCs w:val="24"/>
        </w:rPr>
        <w:t xml:space="preserve"> Знание (соблюдение) правил безопасности и поведения во время аварийной ситуации в доме. </w:t>
      </w:r>
      <w:proofErr w:type="gramStart"/>
      <w:r w:rsidRPr="003020D7">
        <w:rPr>
          <w:rFonts w:ascii="Times New Roman" w:hAnsi="Times New Roman"/>
          <w:sz w:val="24"/>
          <w:szCs w:val="24"/>
        </w:rPr>
        <w:t>Узнавание (различение) вредных насекомых (муравьи, тараканы, клопы, вши), грызунов (крысы, мыши), живущих в доме.</w:t>
      </w:r>
      <w:proofErr w:type="gramEnd"/>
      <w:r w:rsidRPr="003020D7">
        <w:rPr>
          <w:rFonts w:ascii="Times New Roman" w:hAnsi="Times New Roman"/>
          <w:sz w:val="24"/>
          <w:szCs w:val="24"/>
        </w:rPr>
        <w:t xml:space="preserve"> Представление о вреде, который приносят вредные насекомые и грызуны. Знание (соблюдение) правил поведения в чрезвычайной ситуации. </w:t>
      </w:r>
      <w:proofErr w:type="gramStart"/>
      <w:r w:rsidRPr="003020D7">
        <w:rPr>
          <w:rFonts w:ascii="Times New Roman" w:hAnsi="Times New Roman"/>
          <w:sz w:val="24"/>
          <w:szCs w:val="24"/>
        </w:rPr>
        <w:t>Узнавание (различение) предметов посуды: тарелка, стакан, кружка, ложка, вилка, нож, кастрюля, сковорода, чайник.</w:t>
      </w:r>
      <w:proofErr w:type="gramEnd"/>
      <w:r w:rsidRPr="003020D7">
        <w:rPr>
          <w:rFonts w:ascii="Times New Roman" w:hAnsi="Times New Roman"/>
          <w:sz w:val="24"/>
          <w:szCs w:val="24"/>
        </w:rPr>
        <w:t xml:space="preserve"> Узнавание часов. Узнавание (различение) аудио, видеотехники и сре</w:t>
      </w:r>
      <w:proofErr w:type="gramStart"/>
      <w:r w:rsidRPr="003020D7">
        <w:rPr>
          <w:rFonts w:ascii="Times New Roman" w:hAnsi="Times New Roman"/>
          <w:sz w:val="24"/>
          <w:szCs w:val="24"/>
        </w:rPr>
        <w:t>дств св</w:t>
      </w:r>
      <w:proofErr w:type="gramEnd"/>
      <w:r w:rsidRPr="003020D7">
        <w:rPr>
          <w:rFonts w:ascii="Times New Roman" w:hAnsi="Times New Roman"/>
          <w:sz w:val="24"/>
          <w:szCs w:val="24"/>
        </w:rPr>
        <w:t xml:space="preserve">язи </w:t>
      </w:r>
      <w:r w:rsidRPr="003020D7">
        <w:rPr>
          <w:rFonts w:ascii="Times New Roman" w:hAnsi="Times New Roman"/>
          <w:sz w:val="24"/>
          <w:szCs w:val="24"/>
        </w:rPr>
        <w:lastRenderedPageBreak/>
        <w:t xml:space="preserve">(телефон, компьютер, магнитофон). Знание назначения технического устройства (сотовый телефон, планшет и др.). </w:t>
      </w:r>
      <w:proofErr w:type="gramStart"/>
      <w:r w:rsidRPr="003020D7">
        <w:rPr>
          <w:rFonts w:ascii="Times New Roman" w:hAnsi="Times New Roman"/>
          <w:sz w:val="24"/>
          <w:szCs w:val="24"/>
        </w:rPr>
        <w:t>Соблюдение последовательности действий при пользовании телефоном: включение, функции, выключение).</w:t>
      </w:r>
      <w:proofErr w:type="gramEnd"/>
    </w:p>
    <w:p w:rsidR="00843B9B" w:rsidRPr="003020D7" w:rsidRDefault="00843B9B" w:rsidP="00EA59CB">
      <w:pPr>
        <w:spacing w:after="0"/>
        <w:ind w:firstLine="709"/>
        <w:jc w:val="both"/>
        <w:rPr>
          <w:rFonts w:ascii="Times New Roman" w:hAnsi="Times New Roman"/>
          <w:b/>
          <w:i/>
          <w:sz w:val="24"/>
          <w:szCs w:val="24"/>
        </w:rPr>
      </w:pPr>
      <w:r w:rsidRPr="003020D7">
        <w:rPr>
          <w:rFonts w:ascii="Times New Roman" w:hAnsi="Times New Roman"/>
          <w:b/>
          <w:i/>
          <w:sz w:val="24"/>
          <w:szCs w:val="24"/>
        </w:rPr>
        <w:t>Продукты питания.</w:t>
      </w:r>
    </w:p>
    <w:p w:rsidR="00843B9B" w:rsidRPr="003020D7" w:rsidRDefault="00843B9B" w:rsidP="00EA59CB">
      <w:pPr>
        <w:spacing w:after="0"/>
        <w:ind w:firstLine="709"/>
        <w:jc w:val="both"/>
        <w:rPr>
          <w:rFonts w:ascii="Times New Roman" w:hAnsi="Times New Roman"/>
          <w:sz w:val="24"/>
          <w:szCs w:val="24"/>
        </w:rPr>
      </w:pPr>
      <w:proofErr w:type="gramStart"/>
      <w:r w:rsidRPr="003020D7">
        <w:rPr>
          <w:rFonts w:ascii="Times New Roman" w:hAnsi="Times New Roman"/>
          <w:sz w:val="24"/>
          <w:szCs w:val="24"/>
        </w:rPr>
        <w:t>Узнавание (различение) напитков (вода, чай, сок, какао, лимонад, компот, квас, кофе) по внешнему виду, на вкус.</w:t>
      </w:r>
      <w:proofErr w:type="gramEnd"/>
      <w:r w:rsidRPr="003020D7">
        <w:rPr>
          <w:rFonts w:ascii="Times New Roman" w:hAnsi="Times New Roman"/>
          <w:sz w:val="24"/>
          <w:szCs w:val="24"/>
        </w:rPr>
        <w:t xml:space="preserve"> Узнавание упаковок с напитком. </w:t>
      </w:r>
      <w:proofErr w:type="gramStart"/>
      <w:r w:rsidRPr="003020D7">
        <w:rPr>
          <w:rFonts w:ascii="Times New Roman" w:hAnsi="Times New Roman"/>
          <w:sz w:val="24"/>
          <w:szCs w:val="24"/>
        </w:rPr>
        <w:t>Узнавание (различение) молочных продуктов (молоко, йогурт, творог, сметана, кефир, масло, мороженое) по внешнему виду, на вкус.</w:t>
      </w:r>
      <w:proofErr w:type="gramEnd"/>
      <w:r w:rsidRPr="003020D7">
        <w:rPr>
          <w:rFonts w:ascii="Times New Roman" w:hAnsi="Times New Roman"/>
          <w:sz w:val="24"/>
          <w:szCs w:val="24"/>
        </w:rPr>
        <w:t xml:space="preserve"> Узнавание упаковок с молочным продуктом. </w:t>
      </w:r>
      <w:proofErr w:type="gramStart"/>
      <w:r w:rsidRPr="003020D7">
        <w:rPr>
          <w:rFonts w:ascii="Times New Roman" w:hAnsi="Times New Roman"/>
          <w:sz w:val="24"/>
          <w:szCs w:val="24"/>
        </w:rPr>
        <w:t>Узнавание (различение) мясных продуктов: готовых к употреблению (колбаса, ветчина), требующих обработки (сосиска, сарделька, котлета, фарш).</w:t>
      </w:r>
      <w:proofErr w:type="gramEnd"/>
      <w:r w:rsidRPr="003020D7">
        <w:rPr>
          <w:rFonts w:ascii="Times New Roman" w:hAnsi="Times New Roman"/>
          <w:sz w:val="24"/>
          <w:szCs w:val="24"/>
        </w:rPr>
        <w:t xml:space="preserve"> </w:t>
      </w:r>
      <w:proofErr w:type="gramStart"/>
      <w:r w:rsidRPr="003020D7">
        <w:rPr>
          <w:rFonts w:ascii="Times New Roman" w:hAnsi="Times New Roman"/>
          <w:sz w:val="24"/>
          <w:szCs w:val="24"/>
        </w:rPr>
        <w:t>Узнавание (различение) рыбных продуктов: готовых к употреблению (консервы, рыба), требующих обработки (котлета, фарш).</w:t>
      </w:r>
      <w:proofErr w:type="gramEnd"/>
      <w:r w:rsidRPr="003020D7">
        <w:rPr>
          <w:rFonts w:ascii="Times New Roman" w:hAnsi="Times New Roman"/>
          <w:sz w:val="24"/>
          <w:szCs w:val="24"/>
        </w:rPr>
        <w:t xml:space="preserve"> </w:t>
      </w:r>
      <w:proofErr w:type="gramStart"/>
      <w:r w:rsidRPr="003020D7">
        <w:rPr>
          <w:rFonts w:ascii="Times New Roman" w:hAnsi="Times New Roman"/>
          <w:sz w:val="24"/>
          <w:szCs w:val="24"/>
        </w:rPr>
        <w:t>Узнавание (различение) муки и мучных изделий: готовых к употреблению (хлеб, батон, пирожок, сушки, сухари), требующих обработки (приготовления) макаронные изделия (макароны, вермишель).</w:t>
      </w:r>
      <w:proofErr w:type="gramEnd"/>
      <w:r w:rsidRPr="003020D7">
        <w:rPr>
          <w:rFonts w:ascii="Times New Roman" w:hAnsi="Times New Roman"/>
          <w:sz w:val="24"/>
          <w:szCs w:val="24"/>
        </w:rPr>
        <w:t xml:space="preserve"> </w:t>
      </w:r>
      <w:proofErr w:type="gramStart"/>
      <w:r w:rsidRPr="003020D7">
        <w:rPr>
          <w:rFonts w:ascii="Times New Roman" w:hAnsi="Times New Roman"/>
          <w:sz w:val="24"/>
          <w:szCs w:val="24"/>
        </w:rPr>
        <w:t>Узнавание (различение) круп и бобовых: готовых к употреблению (консервированная фасоль, кукуруза, горошек), требующих обработки (приготовления): греча, рис, пшено и др. крупы, бобовые.</w:t>
      </w:r>
      <w:proofErr w:type="gramEnd"/>
      <w:r w:rsidRPr="003020D7">
        <w:rPr>
          <w:rFonts w:ascii="Times New Roman" w:hAnsi="Times New Roman"/>
          <w:sz w:val="24"/>
          <w:szCs w:val="24"/>
        </w:rPr>
        <w:t xml:space="preserve"> Узнавание (различение) кондитерских изделий (торт, печенье, пирожное, конфета, шоколад).</w:t>
      </w:r>
    </w:p>
    <w:p w:rsidR="00843B9B" w:rsidRPr="003020D7" w:rsidRDefault="00843B9B" w:rsidP="00EA59CB">
      <w:pPr>
        <w:spacing w:after="0"/>
        <w:ind w:firstLine="709"/>
        <w:jc w:val="both"/>
        <w:rPr>
          <w:rFonts w:ascii="Times New Roman" w:hAnsi="Times New Roman"/>
          <w:b/>
          <w:i/>
          <w:sz w:val="24"/>
          <w:szCs w:val="24"/>
        </w:rPr>
      </w:pPr>
      <w:r w:rsidRPr="003020D7">
        <w:rPr>
          <w:rFonts w:ascii="Times New Roman" w:hAnsi="Times New Roman"/>
          <w:b/>
          <w:i/>
          <w:sz w:val="24"/>
          <w:szCs w:val="24"/>
        </w:rPr>
        <w:t>Предметы быта.</w:t>
      </w:r>
    </w:p>
    <w:p w:rsidR="00843B9B" w:rsidRPr="003020D7" w:rsidRDefault="00843B9B" w:rsidP="00EA59CB">
      <w:pPr>
        <w:spacing w:after="0"/>
        <w:ind w:firstLine="709"/>
        <w:jc w:val="both"/>
        <w:rPr>
          <w:rFonts w:ascii="Times New Roman" w:hAnsi="Times New Roman"/>
          <w:sz w:val="24"/>
          <w:szCs w:val="24"/>
        </w:rPr>
      </w:pPr>
      <w:proofErr w:type="gramStart"/>
      <w:r w:rsidRPr="003020D7">
        <w:rPr>
          <w:rFonts w:ascii="Times New Roman" w:hAnsi="Times New Roman"/>
          <w:sz w:val="24"/>
          <w:szCs w:val="24"/>
        </w:rPr>
        <w:t>Узнавание (различение) электробытовых приборов (телевизор, утюг, лампа, вентилятор, обогреватель, микроволновая печь, электрический чайник, фен).</w:t>
      </w:r>
      <w:proofErr w:type="gramEnd"/>
      <w:r w:rsidRPr="003020D7">
        <w:rPr>
          <w:rFonts w:ascii="Times New Roman" w:hAnsi="Times New Roman"/>
          <w:sz w:val="24"/>
          <w:szCs w:val="24"/>
        </w:rPr>
        <w:t xml:space="preserve"> Знание назначения электроприборов. Знание правил техники безопасности при пользовании электробытовым прибором. </w:t>
      </w:r>
      <w:proofErr w:type="gramStart"/>
      <w:r w:rsidRPr="003020D7">
        <w:rPr>
          <w:rFonts w:ascii="Times New Roman" w:hAnsi="Times New Roman"/>
          <w:sz w:val="24"/>
          <w:szCs w:val="24"/>
        </w:rPr>
        <w:t>Узнавание (различение) предметов мебели (стол, стул, диван, шкаф, полка, кресло, кровать, табурет).</w:t>
      </w:r>
      <w:proofErr w:type="gramEnd"/>
      <w:r w:rsidRPr="003020D7">
        <w:rPr>
          <w:rFonts w:ascii="Times New Roman" w:hAnsi="Times New Roman"/>
          <w:sz w:val="24"/>
          <w:szCs w:val="24"/>
        </w:rPr>
        <w:t xml:space="preserve"> Знание назначения предметов мебели. </w:t>
      </w:r>
      <w:proofErr w:type="gramStart"/>
      <w:r w:rsidRPr="003020D7">
        <w:rPr>
          <w:rFonts w:ascii="Times New Roman" w:hAnsi="Times New Roman"/>
          <w:sz w:val="24"/>
          <w:szCs w:val="24"/>
        </w:rPr>
        <w:t>Узнавание (различение) предметов посуды (тарелка, стакан, кружка, ложка, вилка, нож, кастрюля, сковорода, чайник, нож).</w:t>
      </w:r>
      <w:proofErr w:type="gramEnd"/>
      <w:r w:rsidRPr="003020D7">
        <w:rPr>
          <w:rFonts w:ascii="Times New Roman" w:hAnsi="Times New Roman"/>
          <w:sz w:val="24"/>
          <w:szCs w:val="24"/>
        </w:rPr>
        <w:t xml:space="preserve"> Знание назначения предметов посуды. </w:t>
      </w:r>
      <w:proofErr w:type="gramStart"/>
      <w:r w:rsidRPr="003020D7">
        <w:rPr>
          <w:rFonts w:ascii="Times New Roman" w:hAnsi="Times New Roman"/>
          <w:sz w:val="24"/>
          <w:szCs w:val="24"/>
        </w:rPr>
        <w:t>Узнавание (различение) кухонного инвентаря (терка, овощечистка, разделочная доска, дуршлаг, половник, открывалка).</w:t>
      </w:r>
      <w:proofErr w:type="gramEnd"/>
      <w:r w:rsidRPr="003020D7">
        <w:rPr>
          <w:rFonts w:ascii="Times New Roman" w:hAnsi="Times New Roman"/>
          <w:sz w:val="24"/>
          <w:szCs w:val="24"/>
        </w:rPr>
        <w:t xml:space="preserve"> Знание назначения кухонного инвентаря. </w:t>
      </w:r>
      <w:proofErr w:type="gramStart"/>
      <w:r w:rsidRPr="003020D7">
        <w:rPr>
          <w:rFonts w:ascii="Times New Roman" w:hAnsi="Times New Roman"/>
          <w:sz w:val="24"/>
          <w:szCs w:val="24"/>
        </w:rPr>
        <w:t>Узнавание (различение) предметов интерьера (светильник, зеркало, штора, скатерть, ваза, статуэтка, свечи).</w:t>
      </w:r>
      <w:proofErr w:type="gramEnd"/>
      <w:r w:rsidRPr="003020D7">
        <w:rPr>
          <w:rFonts w:ascii="Times New Roman" w:hAnsi="Times New Roman"/>
          <w:sz w:val="24"/>
          <w:szCs w:val="24"/>
        </w:rPr>
        <w:t xml:space="preserve"> Знание назначения предметов интерьера. Узнавание (различение) светильников (люстра, настольная лампа).</w:t>
      </w:r>
    </w:p>
    <w:p w:rsidR="00843B9B" w:rsidRPr="003020D7" w:rsidRDefault="00843B9B" w:rsidP="00EA59CB">
      <w:pPr>
        <w:spacing w:after="0"/>
        <w:ind w:firstLine="709"/>
        <w:jc w:val="both"/>
        <w:rPr>
          <w:rFonts w:ascii="Times New Roman" w:hAnsi="Times New Roman"/>
          <w:sz w:val="24"/>
          <w:szCs w:val="24"/>
        </w:rPr>
      </w:pPr>
      <w:r w:rsidRPr="003020D7">
        <w:rPr>
          <w:rFonts w:ascii="Times New Roman" w:hAnsi="Times New Roman"/>
          <w:sz w:val="24"/>
          <w:szCs w:val="24"/>
        </w:rPr>
        <w:t>Узнавание часов (наручные, настенные, механические, электронные часы).</w:t>
      </w:r>
    </w:p>
    <w:p w:rsidR="00843B9B" w:rsidRPr="003020D7" w:rsidRDefault="00843B9B" w:rsidP="00EA59CB">
      <w:pPr>
        <w:spacing w:after="0"/>
        <w:ind w:firstLine="709"/>
        <w:jc w:val="both"/>
        <w:rPr>
          <w:rFonts w:ascii="Times New Roman" w:hAnsi="Times New Roman"/>
          <w:b/>
          <w:i/>
          <w:sz w:val="24"/>
          <w:szCs w:val="24"/>
        </w:rPr>
      </w:pPr>
      <w:r w:rsidRPr="003020D7">
        <w:rPr>
          <w:rFonts w:ascii="Times New Roman" w:hAnsi="Times New Roman"/>
          <w:b/>
          <w:i/>
          <w:sz w:val="24"/>
          <w:szCs w:val="24"/>
        </w:rPr>
        <w:t>Школа.</w:t>
      </w:r>
    </w:p>
    <w:p w:rsidR="00843B9B" w:rsidRPr="003020D7" w:rsidRDefault="00843B9B" w:rsidP="00EA59CB">
      <w:pPr>
        <w:spacing w:after="0"/>
        <w:ind w:firstLine="709"/>
        <w:jc w:val="both"/>
        <w:rPr>
          <w:rFonts w:ascii="Times New Roman" w:hAnsi="Times New Roman"/>
          <w:sz w:val="24"/>
          <w:szCs w:val="24"/>
        </w:rPr>
      </w:pPr>
      <w:r w:rsidRPr="003020D7">
        <w:rPr>
          <w:rFonts w:ascii="Times New Roman" w:hAnsi="Times New Roman"/>
          <w:sz w:val="24"/>
          <w:szCs w:val="24"/>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3020D7">
        <w:rPr>
          <w:rFonts w:ascii="Times New Roman" w:hAnsi="Times New Roman"/>
          <w:sz w:val="24"/>
          <w:szCs w:val="24"/>
        </w:rPr>
        <w:t>Узнавание (различение) школьных принадлежностей: школьная доска, парта, мел, учебник, тетрадь, карандаш, точилка, резинка, фломастер, ручка, краски, пластилин, альбом для рисования.</w:t>
      </w:r>
      <w:proofErr w:type="gramEnd"/>
      <w:r w:rsidRPr="003020D7">
        <w:rPr>
          <w:rFonts w:ascii="Times New Roman" w:hAnsi="Times New Roman"/>
          <w:sz w:val="24"/>
          <w:szCs w:val="24"/>
        </w:rPr>
        <w:t xml:space="preserve"> Знание назначения школьных принадлежностей. Представление о себе как члене коллектива класса. Знание положительных качеств человека. Знание способов проявления дружеских отношений (чувств). Умение </w:t>
      </w:r>
      <w:proofErr w:type="gramStart"/>
      <w:r w:rsidRPr="003020D7">
        <w:rPr>
          <w:rFonts w:ascii="Times New Roman" w:hAnsi="Times New Roman"/>
          <w:sz w:val="24"/>
          <w:szCs w:val="24"/>
        </w:rPr>
        <w:t>выражать свой интерес</w:t>
      </w:r>
      <w:proofErr w:type="gramEnd"/>
      <w:r w:rsidRPr="003020D7">
        <w:rPr>
          <w:rFonts w:ascii="Times New Roman" w:hAnsi="Times New Roman"/>
          <w:sz w:val="24"/>
          <w:szCs w:val="24"/>
        </w:rPr>
        <w:t xml:space="preserve"> к другому человеку. </w:t>
      </w:r>
    </w:p>
    <w:p w:rsidR="00843B9B" w:rsidRPr="003020D7" w:rsidRDefault="00843B9B" w:rsidP="00EA59CB">
      <w:pPr>
        <w:spacing w:after="0"/>
        <w:ind w:firstLine="709"/>
        <w:jc w:val="both"/>
        <w:rPr>
          <w:rFonts w:ascii="Times New Roman" w:hAnsi="Times New Roman"/>
          <w:b/>
          <w:i/>
          <w:sz w:val="24"/>
          <w:szCs w:val="24"/>
        </w:rPr>
      </w:pPr>
      <w:r w:rsidRPr="003020D7">
        <w:rPr>
          <w:rFonts w:ascii="Times New Roman" w:hAnsi="Times New Roman"/>
          <w:b/>
          <w:i/>
          <w:sz w:val="24"/>
          <w:szCs w:val="24"/>
        </w:rPr>
        <w:t>Предметы и материалы, изготовленные человеком.</w:t>
      </w:r>
    </w:p>
    <w:p w:rsidR="00843B9B" w:rsidRPr="003020D7" w:rsidRDefault="00843B9B" w:rsidP="00EA59CB">
      <w:pPr>
        <w:spacing w:after="0"/>
        <w:ind w:firstLine="709"/>
        <w:jc w:val="both"/>
        <w:rPr>
          <w:rFonts w:ascii="Times New Roman" w:hAnsi="Times New Roman"/>
          <w:sz w:val="24"/>
          <w:szCs w:val="24"/>
        </w:rPr>
      </w:pPr>
      <w:r w:rsidRPr="003020D7">
        <w:rPr>
          <w:rFonts w:ascii="Times New Roman" w:hAnsi="Times New Roman"/>
          <w:sz w:val="24"/>
          <w:szCs w:val="24"/>
        </w:rPr>
        <w:lastRenderedPageBreak/>
        <w:t xml:space="preserve">Узнавание свойств бумаги (рвется, мнется, намокает). Узнавание (различение) видов бумаги по плотности (альбомный лист,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дырокол). Узнавание предметов, изготовленных из дерева (стол, полка, игрушки, двери и др.). </w:t>
      </w:r>
      <w:proofErr w:type="gramStart"/>
      <w:r w:rsidRPr="003020D7">
        <w:rPr>
          <w:rFonts w:ascii="Times New Roman" w:hAnsi="Times New Roman"/>
          <w:sz w:val="24"/>
          <w:szCs w:val="24"/>
        </w:rPr>
        <w:t>Узнавание (различение) инструментов, с помощью которых обрабатывают дерево (молоток, пила, топор).</w:t>
      </w:r>
      <w:proofErr w:type="gramEnd"/>
      <w:r w:rsidRPr="003020D7">
        <w:rPr>
          <w:rFonts w:ascii="Times New Roman" w:hAnsi="Times New Roman"/>
          <w:sz w:val="24"/>
          <w:szCs w:val="24"/>
        </w:rPr>
        <w:t xml:space="preserve"> Узнавание предметов, изготовленных из стекла (ваза, стакан, оконное стекло, очки и др.). Соблюдение правил безопасности при обращении с предметами, изготовленными из стекла. Узнавание предметов, изготовленных из резины (резиновые перчатки, сапоги, игрушки и др.). Узнавание предметов, изготовленных из металла (ведро, игла, кастрюля и др.). Знание свойств ткани (</w:t>
      </w:r>
      <w:proofErr w:type="gramStart"/>
      <w:r w:rsidRPr="003020D7">
        <w:rPr>
          <w:rFonts w:ascii="Times New Roman" w:hAnsi="Times New Roman"/>
          <w:sz w:val="24"/>
          <w:szCs w:val="24"/>
        </w:rPr>
        <w:t>мягкая</w:t>
      </w:r>
      <w:proofErr w:type="gramEnd"/>
      <w:r w:rsidRPr="003020D7">
        <w:rPr>
          <w:rFonts w:ascii="Times New Roman" w:hAnsi="Times New Roman"/>
          <w:sz w:val="24"/>
          <w:szCs w:val="24"/>
        </w:rPr>
        <w:t xml:space="preserve">, мнется, намокает, рвется). </w:t>
      </w:r>
      <w:proofErr w:type="gramStart"/>
      <w:r w:rsidRPr="003020D7">
        <w:rPr>
          <w:rFonts w:ascii="Times New Roman" w:hAnsi="Times New Roman"/>
          <w:sz w:val="24"/>
          <w:szCs w:val="24"/>
        </w:rPr>
        <w:t>Узнавание предметов, изготовленных из ткани (одежда, скатерть, штора, покрывала, постельное белье, обивка мебели и др.).</w:t>
      </w:r>
      <w:proofErr w:type="gramEnd"/>
      <w:r w:rsidRPr="003020D7">
        <w:rPr>
          <w:rFonts w:ascii="Times New Roman" w:hAnsi="Times New Roman"/>
          <w:sz w:val="24"/>
          <w:szCs w:val="24"/>
        </w:rPr>
        <w:t xml:space="preserve"> Узнавание (различение) инструментов, с помощью которых работают с тканью (ножницы, игла). Узнавание предметов, изготовленных из пластмассы (бытовые приборы, предметы посуды, игрушки, контейнеры и др.).</w:t>
      </w:r>
    </w:p>
    <w:p w:rsidR="00843B9B" w:rsidRPr="003020D7" w:rsidRDefault="00843B9B" w:rsidP="00EA59CB">
      <w:pPr>
        <w:spacing w:after="0"/>
        <w:ind w:firstLine="709"/>
        <w:jc w:val="both"/>
        <w:rPr>
          <w:rFonts w:ascii="Times New Roman" w:hAnsi="Times New Roman"/>
          <w:b/>
          <w:i/>
          <w:sz w:val="24"/>
          <w:szCs w:val="24"/>
        </w:rPr>
      </w:pPr>
      <w:r w:rsidRPr="003020D7">
        <w:rPr>
          <w:rFonts w:ascii="Times New Roman" w:hAnsi="Times New Roman"/>
          <w:b/>
          <w:i/>
          <w:sz w:val="24"/>
          <w:szCs w:val="24"/>
        </w:rPr>
        <w:t>Город.</w:t>
      </w:r>
    </w:p>
    <w:p w:rsidR="00843B9B" w:rsidRPr="003020D7" w:rsidRDefault="00843B9B" w:rsidP="00EA59CB">
      <w:pPr>
        <w:spacing w:after="0"/>
        <w:ind w:firstLine="709"/>
        <w:jc w:val="both"/>
        <w:rPr>
          <w:rFonts w:ascii="Times New Roman" w:hAnsi="Times New Roman"/>
          <w:sz w:val="24"/>
          <w:szCs w:val="24"/>
        </w:rPr>
      </w:pPr>
      <w:r w:rsidRPr="003020D7">
        <w:rPr>
          <w:rFonts w:ascii="Times New Roman" w:hAnsi="Times New Roman"/>
          <w:sz w:val="24"/>
          <w:szCs w:val="24"/>
        </w:rPr>
        <w:t xml:space="preserve">Узнавание (различение) элементов городской инфраструктуры: улицы, здания, площади, парки. </w:t>
      </w:r>
      <w:proofErr w:type="gramStart"/>
      <w:r w:rsidRPr="003020D7">
        <w:rPr>
          <w:rFonts w:ascii="Times New Roman" w:hAnsi="Times New Roman"/>
          <w:sz w:val="24"/>
          <w:szCs w:val="24"/>
        </w:rPr>
        <w:t>Узнавание (различение, назначение зданий (кафе, вокзал, службы помощи, магазин, театр, жилой дом).</w:t>
      </w:r>
      <w:proofErr w:type="gramEnd"/>
      <w:r w:rsidRPr="003020D7">
        <w:rPr>
          <w:rFonts w:ascii="Times New Roman" w:hAnsi="Times New Roman"/>
          <w:sz w:val="24"/>
          <w:szCs w:val="24"/>
        </w:rPr>
        <w:t xml:space="preserve"> Узнавание (различение) профессий (врач, продавец, кассир, повар, строитель, парикмахер, почтальон).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w:t>
      </w:r>
      <w:proofErr w:type="gramStart"/>
      <w:r w:rsidRPr="003020D7">
        <w:rPr>
          <w:rFonts w:ascii="Times New Roman" w:hAnsi="Times New Roman"/>
          <w:sz w:val="24"/>
          <w:szCs w:val="24"/>
        </w:rPr>
        <w:t>ы(</w:t>
      </w:r>
      <w:proofErr w:type="gramEnd"/>
      <w:r w:rsidRPr="003020D7">
        <w:rPr>
          <w:rFonts w:ascii="Times New Roman" w:hAnsi="Times New Roman"/>
          <w:sz w:val="24"/>
          <w:szCs w:val="24"/>
        </w:rPr>
        <w:t>проезжая часть, тротуар). Узнавание (различение) технических средств организации дорожного движения (дорожный знак, разметка,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w:t>
      </w:r>
    </w:p>
    <w:p w:rsidR="00843B9B" w:rsidRPr="003020D7" w:rsidRDefault="00843B9B" w:rsidP="00EA59CB">
      <w:pPr>
        <w:spacing w:after="0"/>
        <w:ind w:firstLine="709"/>
        <w:jc w:val="both"/>
        <w:rPr>
          <w:rFonts w:ascii="Times New Roman" w:hAnsi="Times New Roman"/>
          <w:b/>
          <w:i/>
          <w:sz w:val="24"/>
          <w:szCs w:val="24"/>
        </w:rPr>
      </w:pPr>
      <w:r w:rsidRPr="003020D7">
        <w:rPr>
          <w:rFonts w:ascii="Times New Roman" w:hAnsi="Times New Roman"/>
          <w:b/>
          <w:i/>
          <w:sz w:val="24"/>
          <w:szCs w:val="24"/>
        </w:rPr>
        <w:t>Транспорт.</w:t>
      </w:r>
    </w:p>
    <w:p w:rsidR="00843B9B" w:rsidRPr="003020D7" w:rsidRDefault="00843B9B" w:rsidP="00EA59CB">
      <w:pPr>
        <w:spacing w:after="0"/>
        <w:ind w:firstLine="709"/>
        <w:jc w:val="both"/>
        <w:rPr>
          <w:rFonts w:ascii="Times New Roman" w:hAnsi="Times New Roman"/>
          <w:sz w:val="24"/>
          <w:szCs w:val="24"/>
        </w:rPr>
      </w:pPr>
      <w:r w:rsidRPr="003020D7">
        <w:rPr>
          <w:rFonts w:ascii="Times New Roman" w:hAnsi="Times New Roman"/>
          <w:sz w:val="24"/>
          <w:szCs w:val="24"/>
        </w:rPr>
        <w:t>Узнавание (различение) наземного транспорта. Знание назначения наземного транспорта. Узнавание (различение) воздушного транспорта. Узнавание (различение) водного транспорта. Узнавание (различение) подземного транспорта. Знание профессий людей, работающих на транспорте.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Знание места посадки и высадки из общественного транспорта. Пользование общественным транспортом (посадка, покупка билета и др.).</w:t>
      </w:r>
    </w:p>
    <w:p w:rsidR="00843B9B" w:rsidRPr="003020D7" w:rsidRDefault="00843B9B" w:rsidP="00EA59CB">
      <w:pPr>
        <w:spacing w:after="0"/>
        <w:ind w:firstLine="709"/>
        <w:jc w:val="both"/>
        <w:rPr>
          <w:rFonts w:ascii="Times New Roman" w:hAnsi="Times New Roman"/>
          <w:b/>
          <w:i/>
          <w:sz w:val="24"/>
          <w:szCs w:val="24"/>
        </w:rPr>
      </w:pPr>
      <w:r w:rsidRPr="003020D7">
        <w:rPr>
          <w:rFonts w:ascii="Times New Roman" w:hAnsi="Times New Roman"/>
          <w:b/>
          <w:i/>
          <w:sz w:val="24"/>
          <w:szCs w:val="24"/>
        </w:rPr>
        <w:t>Страна.</w:t>
      </w:r>
    </w:p>
    <w:p w:rsidR="00843B9B" w:rsidRPr="003020D7" w:rsidRDefault="00843B9B" w:rsidP="00EA59CB">
      <w:pPr>
        <w:spacing w:after="0"/>
        <w:ind w:firstLine="709"/>
        <w:jc w:val="both"/>
        <w:rPr>
          <w:rFonts w:ascii="Times New Roman" w:hAnsi="Times New Roman"/>
          <w:sz w:val="24"/>
          <w:szCs w:val="24"/>
        </w:rPr>
      </w:pPr>
      <w:r w:rsidRPr="003020D7">
        <w:rPr>
          <w:rFonts w:ascii="Times New Roman" w:hAnsi="Times New Roman"/>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названий городов России.</w:t>
      </w:r>
    </w:p>
    <w:p w:rsidR="00843B9B" w:rsidRPr="003020D7" w:rsidRDefault="00843B9B" w:rsidP="00EA59CB">
      <w:pPr>
        <w:spacing w:after="0"/>
        <w:ind w:firstLine="709"/>
        <w:jc w:val="both"/>
        <w:rPr>
          <w:rFonts w:ascii="Times New Roman" w:hAnsi="Times New Roman"/>
          <w:b/>
          <w:sz w:val="24"/>
          <w:szCs w:val="24"/>
        </w:rPr>
      </w:pPr>
      <w:r w:rsidRPr="003020D7">
        <w:rPr>
          <w:rFonts w:ascii="Times New Roman" w:hAnsi="Times New Roman"/>
          <w:b/>
          <w:sz w:val="24"/>
          <w:szCs w:val="24"/>
        </w:rPr>
        <w:t>Традиции, обычаи.</w:t>
      </w:r>
    </w:p>
    <w:p w:rsidR="00843B9B" w:rsidRPr="003020D7" w:rsidRDefault="00843B9B" w:rsidP="00EA59CB">
      <w:pPr>
        <w:spacing w:after="0"/>
        <w:ind w:firstLine="709"/>
        <w:jc w:val="both"/>
        <w:rPr>
          <w:rFonts w:ascii="Times New Roman" w:hAnsi="Times New Roman"/>
          <w:sz w:val="24"/>
          <w:szCs w:val="24"/>
        </w:rPr>
      </w:pPr>
      <w:r w:rsidRPr="003020D7">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w:t>
      </w:r>
    </w:p>
    <w:p w:rsidR="00DC083F" w:rsidRPr="003020D7" w:rsidRDefault="00D60D32" w:rsidP="00EA59CB">
      <w:pPr>
        <w:spacing w:after="0"/>
        <w:ind w:firstLine="709"/>
        <w:jc w:val="both"/>
        <w:rPr>
          <w:rFonts w:ascii="Times New Roman" w:eastAsia="Calibri" w:hAnsi="Times New Roman" w:cs="Times New Roman"/>
          <w:sz w:val="24"/>
          <w:szCs w:val="24"/>
        </w:rPr>
      </w:pPr>
      <w:proofErr w:type="spellStart"/>
      <w:r w:rsidRPr="003020D7">
        <w:rPr>
          <w:rFonts w:ascii="Times New Roman" w:eastAsia="Calibri" w:hAnsi="Times New Roman" w:cs="Times New Roman"/>
          <w:b/>
          <w:iCs/>
          <w:sz w:val="24"/>
          <w:szCs w:val="24"/>
        </w:rPr>
        <w:lastRenderedPageBreak/>
        <w:t>ежда</w:t>
      </w:r>
      <w:proofErr w:type="spellEnd"/>
      <w:r w:rsidRPr="003020D7">
        <w:rPr>
          <w:rFonts w:ascii="Times New Roman" w:eastAsia="Calibri" w:hAnsi="Times New Roman" w:cs="Times New Roman"/>
          <w:b/>
          <w:iCs/>
          <w:sz w:val="24"/>
          <w:szCs w:val="24"/>
        </w:rPr>
        <w:t xml:space="preserve"> и обувь</w:t>
      </w:r>
      <w:r w:rsidR="00A6045D" w:rsidRPr="003020D7">
        <w:rPr>
          <w:rFonts w:ascii="Times New Roman" w:eastAsia="Calibri" w:hAnsi="Times New Roman" w:cs="Times New Roman"/>
          <w:b/>
          <w:iCs/>
          <w:sz w:val="24"/>
          <w:szCs w:val="24"/>
        </w:rPr>
        <w:t>.</w:t>
      </w:r>
      <w:r w:rsidR="00352012" w:rsidRPr="003020D7">
        <w:rPr>
          <w:rFonts w:ascii="Times New Roman" w:eastAsia="Calibri" w:hAnsi="Times New Roman" w:cs="Times New Roman"/>
          <w:b/>
          <w:iCs/>
          <w:sz w:val="24"/>
          <w:szCs w:val="24"/>
        </w:rPr>
        <w:t xml:space="preserve"> </w:t>
      </w:r>
      <w:r w:rsidR="00A6045D" w:rsidRPr="003020D7">
        <w:rPr>
          <w:rFonts w:ascii="Times New Roman" w:eastAsia="Calibri" w:hAnsi="Times New Roman" w:cs="Times New Roman"/>
          <w:iCs/>
          <w:sz w:val="24"/>
          <w:szCs w:val="24"/>
        </w:rPr>
        <w:t>Назначение одежды. Различение одежды и обуви</w:t>
      </w:r>
      <w:r w:rsidR="00B64CC7" w:rsidRPr="003020D7">
        <w:rPr>
          <w:rFonts w:ascii="Times New Roman" w:eastAsia="Calibri" w:hAnsi="Times New Roman" w:cs="Times New Roman"/>
          <w:iCs/>
          <w:sz w:val="24"/>
          <w:szCs w:val="24"/>
        </w:rPr>
        <w:t xml:space="preserve">. </w:t>
      </w:r>
      <w:r w:rsidR="00DC083F" w:rsidRPr="003020D7">
        <w:rPr>
          <w:rFonts w:ascii="Times New Roman" w:eastAsia="Calibri" w:hAnsi="Times New Roman" w:cs="Times New Roman"/>
          <w:sz w:val="24"/>
          <w:szCs w:val="24"/>
        </w:rPr>
        <w:t>Формирование умений и навыков последовательности одевания.</w:t>
      </w:r>
      <w:r w:rsidR="00A6045D" w:rsidRPr="003020D7">
        <w:rPr>
          <w:rFonts w:ascii="Times New Roman" w:eastAsia="Calibri" w:hAnsi="Times New Roman" w:cs="Times New Roman"/>
          <w:sz w:val="24"/>
          <w:szCs w:val="24"/>
        </w:rPr>
        <w:t xml:space="preserve"> Уход за одеждой и обувью. Составление пиктограмм.</w:t>
      </w:r>
    </w:p>
    <w:p w:rsidR="00B64CC7" w:rsidRPr="003020D7" w:rsidRDefault="00D60D32" w:rsidP="00EA59CB">
      <w:pPr>
        <w:spacing w:after="0"/>
        <w:ind w:firstLine="709"/>
        <w:jc w:val="both"/>
        <w:rPr>
          <w:rFonts w:ascii="Times New Roman" w:eastAsia="Calibri" w:hAnsi="Times New Roman" w:cs="Times New Roman"/>
          <w:iCs/>
          <w:sz w:val="24"/>
          <w:szCs w:val="24"/>
        </w:rPr>
      </w:pPr>
      <w:r w:rsidRPr="003020D7">
        <w:rPr>
          <w:rFonts w:ascii="Times New Roman" w:eastAsia="Calibri" w:hAnsi="Times New Roman" w:cs="Times New Roman"/>
          <w:b/>
          <w:iCs/>
          <w:sz w:val="24"/>
          <w:szCs w:val="24"/>
        </w:rPr>
        <w:t>Питание</w:t>
      </w:r>
      <w:r w:rsidR="00B64CC7" w:rsidRPr="003020D7">
        <w:rPr>
          <w:rFonts w:ascii="Times New Roman" w:eastAsia="Calibri" w:hAnsi="Times New Roman" w:cs="Times New Roman"/>
          <w:b/>
          <w:iCs/>
          <w:sz w:val="24"/>
          <w:szCs w:val="24"/>
        </w:rPr>
        <w:t>.</w:t>
      </w:r>
      <w:r w:rsidR="00352012" w:rsidRPr="003020D7">
        <w:rPr>
          <w:rFonts w:ascii="Times New Roman" w:eastAsia="Calibri" w:hAnsi="Times New Roman" w:cs="Times New Roman"/>
          <w:b/>
          <w:iCs/>
          <w:sz w:val="24"/>
          <w:szCs w:val="24"/>
        </w:rPr>
        <w:t xml:space="preserve"> </w:t>
      </w:r>
      <w:r w:rsidR="00B64CC7" w:rsidRPr="003020D7">
        <w:rPr>
          <w:rFonts w:ascii="Times New Roman" w:eastAsia="Calibri" w:hAnsi="Times New Roman" w:cs="Times New Roman"/>
          <w:b/>
          <w:iCs/>
          <w:sz w:val="24"/>
          <w:szCs w:val="24"/>
        </w:rPr>
        <w:t xml:space="preserve">  </w:t>
      </w:r>
      <w:r w:rsidR="00B64CC7" w:rsidRPr="003020D7">
        <w:rPr>
          <w:rFonts w:ascii="Times New Roman" w:eastAsia="Calibri" w:hAnsi="Times New Roman" w:cs="Times New Roman"/>
          <w:iCs/>
          <w:sz w:val="24"/>
          <w:szCs w:val="24"/>
        </w:rPr>
        <w:t>Продукты питания. Узнавание по названию или по пиктограмме. Подготовка к приему пищи.</w:t>
      </w:r>
      <w:r w:rsidR="00DC083F" w:rsidRPr="003020D7">
        <w:rPr>
          <w:rFonts w:ascii="Times New Roman" w:eastAsia="Calibri" w:hAnsi="Times New Roman" w:cs="Times New Roman"/>
          <w:iCs/>
          <w:sz w:val="24"/>
          <w:szCs w:val="24"/>
        </w:rPr>
        <w:t xml:space="preserve"> </w:t>
      </w:r>
      <w:r w:rsidR="00B64CC7" w:rsidRPr="003020D7">
        <w:rPr>
          <w:rFonts w:ascii="Times New Roman" w:eastAsia="Calibri" w:hAnsi="Times New Roman" w:cs="Times New Roman"/>
          <w:iCs/>
          <w:sz w:val="24"/>
          <w:szCs w:val="24"/>
        </w:rPr>
        <w:t>Последовательность действий ( по пиктограмме)</w:t>
      </w:r>
      <w:proofErr w:type="gramStart"/>
      <w:r w:rsidR="00B64CC7" w:rsidRPr="003020D7">
        <w:rPr>
          <w:rFonts w:ascii="Times New Roman" w:eastAsia="Calibri" w:hAnsi="Times New Roman" w:cs="Times New Roman"/>
          <w:iCs/>
          <w:sz w:val="24"/>
          <w:szCs w:val="24"/>
        </w:rPr>
        <w:t>.П</w:t>
      </w:r>
      <w:proofErr w:type="gramEnd"/>
      <w:r w:rsidR="00B64CC7" w:rsidRPr="003020D7">
        <w:rPr>
          <w:rFonts w:ascii="Times New Roman" w:eastAsia="Calibri" w:hAnsi="Times New Roman" w:cs="Times New Roman"/>
          <w:iCs/>
          <w:sz w:val="24"/>
          <w:szCs w:val="24"/>
        </w:rPr>
        <w:t>редметы посуды. Сервировка стола.</w:t>
      </w:r>
      <w:r w:rsidR="00DC083F" w:rsidRPr="003020D7">
        <w:rPr>
          <w:rFonts w:ascii="Times New Roman" w:eastAsia="Calibri" w:hAnsi="Times New Roman" w:cs="Times New Roman"/>
          <w:iCs/>
          <w:sz w:val="24"/>
          <w:szCs w:val="24"/>
        </w:rPr>
        <w:t xml:space="preserve">                                                        </w:t>
      </w:r>
    </w:p>
    <w:p w:rsidR="00DC083F" w:rsidRPr="003020D7" w:rsidRDefault="00DC083F" w:rsidP="00EA59CB">
      <w:pPr>
        <w:spacing w:after="0"/>
        <w:ind w:firstLine="709"/>
        <w:jc w:val="both"/>
        <w:rPr>
          <w:rFonts w:ascii="Times New Roman" w:eastAsia="Calibri" w:hAnsi="Times New Roman" w:cs="Times New Roman"/>
          <w:iCs/>
          <w:sz w:val="24"/>
          <w:szCs w:val="24"/>
        </w:rPr>
      </w:pPr>
      <w:r w:rsidRPr="003020D7">
        <w:rPr>
          <w:rFonts w:ascii="Times New Roman" w:eastAsia="Calibri" w:hAnsi="Times New Roman" w:cs="Times New Roman"/>
          <w:iCs/>
          <w:sz w:val="24"/>
          <w:szCs w:val="24"/>
        </w:rPr>
        <w:t xml:space="preserve"> </w:t>
      </w:r>
      <w:r w:rsidR="00F00609" w:rsidRPr="003020D7">
        <w:rPr>
          <w:rFonts w:ascii="Times New Roman" w:eastAsia="Calibri" w:hAnsi="Times New Roman" w:cs="Times New Roman"/>
          <w:iCs/>
          <w:sz w:val="24"/>
          <w:szCs w:val="24"/>
        </w:rPr>
        <w:tab/>
      </w:r>
      <w:r w:rsidRPr="003020D7">
        <w:rPr>
          <w:rFonts w:ascii="Times New Roman" w:eastAsia="Calibri" w:hAnsi="Times New Roman" w:cs="Times New Roman"/>
          <w:b/>
          <w:iCs/>
          <w:sz w:val="24"/>
          <w:szCs w:val="24"/>
        </w:rPr>
        <w:t>Культура поведения</w:t>
      </w:r>
      <w:r w:rsidRPr="003020D7">
        <w:rPr>
          <w:rFonts w:ascii="Times New Roman" w:eastAsia="Calibri" w:hAnsi="Times New Roman" w:cs="Times New Roman"/>
          <w:iCs/>
          <w:sz w:val="24"/>
          <w:szCs w:val="24"/>
        </w:rPr>
        <w:t xml:space="preserve">. Правила поведения в школе, столовой, на улице, в транспорте. </w:t>
      </w:r>
    </w:p>
    <w:p w:rsidR="005C4175" w:rsidRPr="00EA59CB" w:rsidRDefault="00DC083F" w:rsidP="00EA59CB">
      <w:pPr>
        <w:spacing w:after="0"/>
        <w:ind w:firstLine="709"/>
        <w:jc w:val="both"/>
        <w:rPr>
          <w:rFonts w:ascii="Times New Roman" w:eastAsia="Calibri" w:hAnsi="Times New Roman" w:cs="Times New Roman"/>
          <w:sz w:val="24"/>
          <w:szCs w:val="24"/>
        </w:rPr>
      </w:pPr>
      <w:r w:rsidRPr="003020D7">
        <w:rPr>
          <w:rFonts w:ascii="Times New Roman" w:eastAsia="Calibri" w:hAnsi="Times New Roman" w:cs="Times New Roman"/>
          <w:b/>
          <w:iCs/>
          <w:sz w:val="24"/>
          <w:szCs w:val="24"/>
        </w:rPr>
        <w:t>Транспорт.</w:t>
      </w:r>
      <w:r w:rsidR="00B64CC7" w:rsidRPr="003020D7">
        <w:rPr>
          <w:rFonts w:ascii="Times New Roman" w:eastAsia="Calibri" w:hAnsi="Times New Roman" w:cs="Times New Roman"/>
          <w:b/>
          <w:iCs/>
          <w:sz w:val="24"/>
          <w:szCs w:val="24"/>
        </w:rPr>
        <w:t xml:space="preserve"> </w:t>
      </w:r>
      <w:r w:rsidR="00B64CC7" w:rsidRPr="003020D7">
        <w:rPr>
          <w:rFonts w:ascii="Times New Roman" w:eastAsia="Calibri" w:hAnsi="Times New Roman" w:cs="Times New Roman"/>
          <w:iCs/>
          <w:sz w:val="24"/>
          <w:szCs w:val="24"/>
        </w:rPr>
        <w:t>Виды транспорта. Светофор.</w:t>
      </w:r>
      <w:r w:rsidRPr="003020D7">
        <w:rPr>
          <w:rFonts w:ascii="Times New Roman" w:eastAsia="Calibri" w:hAnsi="Times New Roman" w:cs="Times New Roman"/>
          <w:sz w:val="24"/>
          <w:szCs w:val="24"/>
        </w:rPr>
        <w:t xml:space="preserve"> Правила дорожного движения.   </w:t>
      </w:r>
    </w:p>
    <w:p w:rsidR="00EA59CB" w:rsidRPr="003020D7" w:rsidRDefault="00EA59CB" w:rsidP="00EA59CB">
      <w:pPr>
        <w:pStyle w:val="a7"/>
        <w:spacing w:before="0" w:beforeAutospacing="0" w:after="0" w:afterAutospacing="0" w:line="276" w:lineRule="auto"/>
        <w:ind w:left="547" w:firstLine="709"/>
        <w:jc w:val="center"/>
        <w:rPr>
          <w:b/>
        </w:rPr>
      </w:pPr>
    </w:p>
    <w:p w:rsidR="00EA59CB" w:rsidRPr="00EA59CB" w:rsidRDefault="00EA59CB" w:rsidP="00EA59CB">
      <w:pPr>
        <w:spacing w:after="0"/>
        <w:ind w:firstLine="709"/>
        <w:jc w:val="both"/>
        <w:rPr>
          <w:rFonts w:ascii="Times New Roman" w:hAnsi="Times New Roman"/>
          <w:kern w:val="24"/>
          <w:sz w:val="24"/>
          <w:szCs w:val="24"/>
        </w:rPr>
      </w:pPr>
      <w:r w:rsidRPr="00EA59CB">
        <w:rPr>
          <w:rFonts w:ascii="Times New Roman" w:hAnsi="Times New Roman"/>
          <w:sz w:val="24"/>
          <w:szCs w:val="24"/>
        </w:rPr>
        <w:t>Предмет «Окружающий социальный мир» включен как обязательный  учебный  пред</w:t>
      </w:r>
      <w:r w:rsidR="00CC466A">
        <w:rPr>
          <w:rFonts w:ascii="Times New Roman" w:hAnsi="Times New Roman"/>
          <w:sz w:val="24"/>
          <w:szCs w:val="24"/>
        </w:rPr>
        <w:t xml:space="preserve">мет в Учебный  план (2вариант) 0 </w:t>
      </w:r>
      <w:r w:rsidRPr="00EA59CB">
        <w:rPr>
          <w:rFonts w:ascii="Times New Roman" w:hAnsi="Times New Roman"/>
          <w:sz w:val="24"/>
          <w:szCs w:val="24"/>
        </w:rPr>
        <w:t xml:space="preserve">класс ГБОУ школы № 657 Приморского района СПб. На изучение программы отведено 66 часов, соответствующее годовому календарному плану. </w:t>
      </w:r>
    </w:p>
    <w:p w:rsidR="00EA59CB" w:rsidRPr="00EA59CB" w:rsidRDefault="00EA59CB" w:rsidP="00CC466A">
      <w:pPr>
        <w:pStyle w:val="a7"/>
        <w:spacing w:before="0" w:beforeAutospacing="0" w:after="0" w:afterAutospacing="0" w:line="276" w:lineRule="auto"/>
        <w:rPr>
          <w:b/>
        </w:rPr>
      </w:pPr>
    </w:p>
    <w:p w:rsidR="00EA59CB" w:rsidRPr="00EA59CB" w:rsidRDefault="00EA59CB" w:rsidP="00EA59CB">
      <w:pPr>
        <w:spacing w:after="0"/>
        <w:rPr>
          <w:rFonts w:ascii="Times New Roman" w:eastAsia="Times New Roman" w:hAnsi="Times New Roman" w:cs="Times New Roman"/>
          <w:b/>
          <w:sz w:val="24"/>
          <w:szCs w:val="24"/>
          <w:lang w:eastAsia="ru-RU"/>
        </w:rPr>
      </w:pPr>
    </w:p>
    <w:p w:rsidR="00F00609" w:rsidRPr="002827E3" w:rsidRDefault="00487DA6" w:rsidP="00EA59CB">
      <w:pPr>
        <w:pStyle w:val="a6"/>
        <w:spacing w:after="0"/>
        <w:ind w:left="0"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Литература для учителя</w:t>
      </w:r>
    </w:p>
    <w:p w:rsidR="003020D7" w:rsidRPr="00CC466A" w:rsidRDefault="002827E3" w:rsidP="00CC466A">
      <w:pPr>
        <w:pStyle w:val="a6"/>
        <w:spacing w:after="0"/>
        <w:ind w:left="0" w:firstLine="709"/>
        <w:jc w:val="both"/>
        <w:rPr>
          <w:rFonts w:ascii="Times New Roman" w:eastAsia="Times New Roman" w:hAnsi="Times New Roman" w:cs="Times New Roman"/>
          <w:b/>
          <w:sz w:val="24"/>
          <w:szCs w:val="24"/>
          <w:lang w:eastAsia="ru-RU"/>
        </w:rPr>
      </w:pPr>
      <w:r w:rsidRPr="002827E3">
        <w:rPr>
          <w:rFonts w:ascii="Times New Roman" w:hAnsi="Times New Roman" w:cs="Times New Roman"/>
          <w:bCs/>
          <w:sz w:val="24"/>
          <w:szCs w:val="24"/>
        </w:rPr>
        <w:t>1.Е.Д.Худенко, С.Н. Кремнева. Развитие речи, Учебник для специальных</w:t>
      </w:r>
      <w:r w:rsidR="00487DA6">
        <w:rPr>
          <w:rFonts w:ascii="Times New Roman" w:hAnsi="Times New Roman" w:cs="Times New Roman"/>
          <w:bCs/>
          <w:sz w:val="24"/>
          <w:szCs w:val="24"/>
        </w:rPr>
        <w:t xml:space="preserve"> </w:t>
      </w:r>
      <w:r w:rsidRPr="002827E3">
        <w:rPr>
          <w:rFonts w:ascii="Times New Roman" w:hAnsi="Times New Roman" w:cs="Times New Roman"/>
          <w:bCs/>
          <w:sz w:val="24"/>
          <w:szCs w:val="24"/>
        </w:rPr>
        <w:t xml:space="preserve">(коррекционных) школ </w:t>
      </w:r>
      <w:r w:rsidRPr="002827E3">
        <w:rPr>
          <w:rFonts w:ascii="Times New Roman" w:hAnsi="Times New Roman" w:cs="Times New Roman"/>
          <w:bCs/>
          <w:sz w:val="24"/>
          <w:szCs w:val="24"/>
          <w:lang w:val="en-US"/>
        </w:rPr>
        <w:t>VIII</w:t>
      </w:r>
      <w:r w:rsidRPr="001C3302">
        <w:rPr>
          <w:bCs/>
        </w:rPr>
        <w:t xml:space="preserve"> </w:t>
      </w:r>
      <w:r w:rsidRPr="002827E3">
        <w:rPr>
          <w:rFonts w:ascii="Times New Roman" w:hAnsi="Times New Roman" w:cs="Times New Roman"/>
          <w:bCs/>
          <w:sz w:val="24"/>
          <w:szCs w:val="24"/>
        </w:rPr>
        <w:t>вида, Москва, 2003</w:t>
      </w:r>
    </w:p>
    <w:p w:rsidR="003020D7" w:rsidRDefault="00487DA6" w:rsidP="00EA59CB">
      <w:pPr>
        <w:spacing w:after="0"/>
        <w:ind w:firstLine="709"/>
        <w:jc w:val="center"/>
        <w:rPr>
          <w:rFonts w:ascii="Times New Roman" w:hAnsi="Times New Roman"/>
          <w:b/>
          <w:sz w:val="24"/>
          <w:szCs w:val="24"/>
        </w:rPr>
      </w:pPr>
      <w:r>
        <w:rPr>
          <w:rFonts w:ascii="Times New Roman" w:hAnsi="Times New Roman"/>
          <w:b/>
          <w:sz w:val="24"/>
          <w:szCs w:val="24"/>
        </w:rPr>
        <w:t>Интернет-ресурсы</w:t>
      </w:r>
    </w:p>
    <w:p w:rsidR="000476DE" w:rsidRDefault="000476DE" w:rsidP="00EA59CB">
      <w:pPr>
        <w:pStyle w:val="1"/>
        <w:spacing w:line="276" w:lineRule="auto"/>
        <w:ind w:firstLine="709"/>
        <w:rPr>
          <w:lang w:val="ru-RU"/>
        </w:rPr>
      </w:pPr>
      <w:r>
        <w:rPr>
          <w:lang w:val="ru-RU"/>
        </w:rPr>
        <w:t>Газета «Начальная школа»</w:t>
      </w:r>
    </w:p>
    <w:p w:rsidR="000476DE" w:rsidRDefault="000476DE" w:rsidP="00EA59CB">
      <w:pPr>
        <w:pStyle w:val="url"/>
        <w:spacing w:line="276" w:lineRule="auto"/>
        <w:ind w:firstLine="709"/>
      </w:pPr>
      <w:r>
        <w:t>http://nsc.1september.ru</w:t>
      </w:r>
    </w:p>
    <w:p w:rsidR="000476DE" w:rsidRDefault="000476DE" w:rsidP="00EA59CB">
      <w:pPr>
        <w:pStyle w:val="1"/>
        <w:spacing w:line="276" w:lineRule="auto"/>
        <w:ind w:firstLine="709"/>
        <w:rPr>
          <w:lang w:val="ru-RU"/>
        </w:rPr>
      </w:pPr>
      <w:r>
        <w:rPr>
          <w:lang w:val="ru-RU"/>
        </w:rPr>
        <w:t>Газета «Спо</w:t>
      </w:r>
      <w:proofErr w:type="gramStart"/>
      <w:r>
        <w:rPr>
          <w:lang w:val="ru-RU"/>
        </w:rPr>
        <w:t>рт в шк</w:t>
      </w:r>
      <w:proofErr w:type="gramEnd"/>
      <w:r>
        <w:rPr>
          <w:lang w:val="ru-RU"/>
        </w:rPr>
        <w:t>оле»</w:t>
      </w:r>
    </w:p>
    <w:p w:rsidR="000476DE" w:rsidRDefault="000476DE" w:rsidP="00EA59CB">
      <w:pPr>
        <w:pStyle w:val="url"/>
        <w:spacing w:line="276" w:lineRule="auto"/>
        <w:ind w:firstLine="709"/>
      </w:pPr>
      <w:r>
        <w:t>http://spo.1september.ru</w:t>
      </w:r>
    </w:p>
    <w:p w:rsidR="000476DE" w:rsidRDefault="000476DE" w:rsidP="00EA59CB">
      <w:pPr>
        <w:pStyle w:val="1"/>
        <w:spacing w:line="276" w:lineRule="auto"/>
        <w:ind w:firstLine="709"/>
        <w:rPr>
          <w:lang w:val="ru-RU"/>
        </w:rPr>
      </w:pPr>
      <w:r>
        <w:rPr>
          <w:lang w:val="ru-RU"/>
        </w:rPr>
        <w:t>Издательство «Дрофа»</w:t>
      </w:r>
    </w:p>
    <w:p w:rsidR="000476DE" w:rsidRDefault="000476DE" w:rsidP="00EA59CB">
      <w:pPr>
        <w:pStyle w:val="url"/>
        <w:spacing w:line="276" w:lineRule="auto"/>
        <w:ind w:firstLine="709"/>
      </w:pPr>
      <w:r>
        <w:rPr>
          <w:lang w:val="en-US"/>
        </w:rPr>
        <w:t>http</w:t>
      </w:r>
      <w:r>
        <w:t>://</w:t>
      </w:r>
      <w:r>
        <w:rPr>
          <w:lang w:val="en-US"/>
        </w:rPr>
        <w:t>www</w:t>
      </w:r>
      <w:r>
        <w:t>.</w:t>
      </w:r>
      <w:proofErr w:type="spellStart"/>
      <w:r>
        <w:rPr>
          <w:lang w:val="en-US"/>
        </w:rPr>
        <w:t>drofa</w:t>
      </w:r>
      <w:proofErr w:type="spellEnd"/>
      <w:r>
        <w:t>.</w:t>
      </w:r>
      <w:proofErr w:type="spellStart"/>
      <w:r>
        <w:rPr>
          <w:lang w:val="en-US"/>
        </w:rPr>
        <w:t>ru</w:t>
      </w:r>
      <w:proofErr w:type="spellEnd"/>
    </w:p>
    <w:p w:rsidR="000476DE" w:rsidRDefault="000476DE" w:rsidP="00EA59CB">
      <w:pPr>
        <w:pStyle w:val="1"/>
        <w:spacing w:line="276" w:lineRule="auto"/>
        <w:ind w:firstLine="709"/>
        <w:rPr>
          <w:lang w:val="ru-RU"/>
        </w:rPr>
      </w:pPr>
      <w:r>
        <w:rPr>
          <w:lang w:val="ru-RU"/>
        </w:rPr>
        <w:t>Издательство «Мозаика-Синтез»</w:t>
      </w:r>
    </w:p>
    <w:p w:rsidR="000476DE" w:rsidRPr="00CC466A" w:rsidRDefault="000476DE" w:rsidP="00CC466A">
      <w:pPr>
        <w:pStyle w:val="url"/>
        <w:spacing w:line="276" w:lineRule="auto"/>
        <w:ind w:firstLine="709"/>
      </w:pPr>
      <w:r>
        <w:rPr>
          <w:lang w:val="en-US"/>
        </w:rPr>
        <w:t>http</w:t>
      </w:r>
      <w:r>
        <w:t>://</w:t>
      </w:r>
      <w:r>
        <w:rPr>
          <w:lang w:val="en-US"/>
        </w:rPr>
        <w:t>www</w:t>
      </w:r>
      <w:r>
        <w:t>.</w:t>
      </w:r>
      <w:proofErr w:type="spellStart"/>
      <w:r>
        <w:rPr>
          <w:lang w:val="en-US"/>
        </w:rPr>
        <w:t>msbook</w:t>
      </w:r>
      <w:proofErr w:type="spellEnd"/>
      <w:r>
        <w:t>.</w:t>
      </w:r>
      <w:proofErr w:type="spellStart"/>
      <w:r>
        <w:rPr>
          <w:lang w:val="en-US"/>
        </w:rPr>
        <w:t>ru</w:t>
      </w:r>
      <w:proofErr w:type="spellEnd"/>
    </w:p>
    <w:p w:rsidR="00F00609" w:rsidRPr="003020D7" w:rsidRDefault="00F00609" w:rsidP="00EA59CB">
      <w:pPr>
        <w:spacing w:after="0"/>
        <w:ind w:firstLine="709"/>
        <w:jc w:val="center"/>
        <w:rPr>
          <w:rFonts w:ascii="Times New Roman" w:hAnsi="Times New Roman"/>
          <w:b/>
          <w:sz w:val="24"/>
          <w:szCs w:val="24"/>
        </w:rPr>
      </w:pPr>
      <w:r w:rsidRPr="003020D7">
        <w:rPr>
          <w:rFonts w:ascii="Times New Roman" w:hAnsi="Times New Roman"/>
          <w:b/>
          <w:sz w:val="24"/>
          <w:szCs w:val="24"/>
        </w:rPr>
        <w:t xml:space="preserve">Материально-техническое </w:t>
      </w:r>
      <w:r w:rsidR="00487DA6">
        <w:rPr>
          <w:rFonts w:ascii="Times New Roman" w:hAnsi="Times New Roman"/>
          <w:b/>
          <w:sz w:val="24"/>
          <w:szCs w:val="24"/>
        </w:rPr>
        <w:t>обеспечение</w:t>
      </w:r>
    </w:p>
    <w:p w:rsidR="00F00609" w:rsidRDefault="00EE4FD8" w:rsidP="00EA59CB">
      <w:pPr>
        <w:spacing w:after="0"/>
        <w:ind w:firstLine="709"/>
        <w:jc w:val="both"/>
        <w:rPr>
          <w:rFonts w:ascii="Times New Roman" w:hAnsi="Times New Roman"/>
          <w:sz w:val="24"/>
          <w:szCs w:val="24"/>
        </w:rPr>
      </w:pPr>
      <w:r w:rsidRPr="003020D7">
        <w:rPr>
          <w:rFonts w:ascii="Times New Roman" w:hAnsi="Times New Roman"/>
          <w:sz w:val="24"/>
          <w:szCs w:val="24"/>
        </w:rPr>
        <w:t>1.</w:t>
      </w:r>
      <w:r w:rsidR="00F00609" w:rsidRPr="003020D7">
        <w:rPr>
          <w:rFonts w:ascii="Times New Roman" w:hAnsi="Times New Roman"/>
          <w:sz w:val="24"/>
          <w:szCs w:val="24"/>
        </w:rPr>
        <w:t>Персональный компьютер.</w:t>
      </w:r>
    </w:p>
    <w:p w:rsidR="00EA59CB" w:rsidRDefault="00EA59CB" w:rsidP="00EA59CB">
      <w:pPr>
        <w:spacing w:after="0"/>
        <w:ind w:firstLine="709"/>
        <w:jc w:val="center"/>
        <w:rPr>
          <w:rFonts w:ascii="Times New Roman" w:hAnsi="Times New Roman"/>
          <w:b/>
          <w:sz w:val="24"/>
          <w:szCs w:val="24"/>
        </w:rPr>
      </w:pPr>
    </w:p>
    <w:p w:rsidR="00EA59CB" w:rsidRPr="00EA59CB" w:rsidRDefault="00EA59CB" w:rsidP="00EA59CB">
      <w:pPr>
        <w:spacing w:after="0"/>
        <w:ind w:firstLine="709"/>
        <w:jc w:val="center"/>
        <w:rPr>
          <w:rFonts w:ascii="Times New Roman" w:hAnsi="Times New Roman"/>
          <w:b/>
          <w:sz w:val="24"/>
          <w:szCs w:val="24"/>
        </w:rPr>
      </w:pPr>
      <w:r w:rsidRPr="00EA59CB">
        <w:rPr>
          <w:rFonts w:ascii="Times New Roman" w:hAnsi="Times New Roman"/>
          <w:b/>
          <w:sz w:val="24"/>
          <w:szCs w:val="24"/>
        </w:rPr>
        <w:t>Дидактический материал</w:t>
      </w:r>
    </w:p>
    <w:p w:rsidR="00F00609" w:rsidRPr="00EA59CB" w:rsidRDefault="00EA59CB" w:rsidP="00EA59CB">
      <w:pPr>
        <w:spacing w:after="0"/>
        <w:ind w:firstLine="709"/>
        <w:jc w:val="both"/>
        <w:rPr>
          <w:rFonts w:ascii="Times New Roman" w:eastAsia="Calibri" w:hAnsi="Times New Roman" w:cs="Times New Roman"/>
          <w:sz w:val="24"/>
          <w:szCs w:val="24"/>
        </w:rPr>
      </w:pPr>
      <w:r w:rsidRPr="00EA59CB">
        <w:rPr>
          <w:rFonts w:ascii="Times New Roman" w:eastAsia="Calibri" w:hAnsi="Times New Roman" w:cs="Times New Roman"/>
          <w:sz w:val="24"/>
          <w:szCs w:val="24"/>
        </w:rPr>
        <w:t>1.</w:t>
      </w:r>
      <w:r w:rsidR="00EE4FD8" w:rsidRPr="00EA59CB">
        <w:rPr>
          <w:rFonts w:ascii="Times New Roman" w:eastAsia="Calibri" w:hAnsi="Times New Roman" w:cs="Times New Roman"/>
          <w:sz w:val="24"/>
          <w:szCs w:val="24"/>
        </w:rPr>
        <w:t>О</w:t>
      </w:r>
      <w:r w:rsidR="00F00609" w:rsidRPr="00EA59CB">
        <w:rPr>
          <w:rFonts w:ascii="Times New Roman" w:eastAsia="Calibri" w:hAnsi="Times New Roman" w:cs="Times New Roman"/>
          <w:sz w:val="24"/>
          <w:szCs w:val="24"/>
        </w:rPr>
        <w:t>порные таблицы;</w:t>
      </w:r>
    </w:p>
    <w:p w:rsidR="00F00609" w:rsidRPr="00EA59CB" w:rsidRDefault="00EA59CB" w:rsidP="00EA59CB">
      <w:pPr>
        <w:spacing w:after="0"/>
        <w:ind w:firstLine="709"/>
        <w:jc w:val="both"/>
        <w:rPr>
          <w:rFonts w:ascii="Times New Roman" w:eastAsia="Calibri" w:hAnsi="Times New Roman" w:cs="Times New Roman"/>
          <w:sz w:val="24"/>
          <w:szCs w:val="24"/>
        </w:rPr>
      </w:pPr>
      <w:r w:rsidRPr="00EA59CB">
        <w:rPr>
          <w:rFonts w:ascii="Times New Roman" w:eastAsia="Calibri" w:hAnsi="Times New Roman" w:cs="Times New Roman"/>
          <w:sz w:val="24"/>
          <w:szCs w:val="24"/>
        </w:rPr>
        <w:t>2.</w:t>
      </w:r>
      <w:r w:rsidR="00EE4FD8" w:rsidRPr="00EA59CB">
        <w:rPr>
          <w:rFonts w:ascii="Times New Roman" w:eastAsia="Calibri" w:hAnsi="Times New Roman" w:cs="Times New Roman"/>
          <w:sz w:val="24"/>
          <w:szCs w:val="24"/>
        </w:rPr>
        <w:t xml:space="preserve"> К</w:t>
      </w:r>
      <w:r w:rsidR="00F00609" w:rsidRPr="00EA59CB">
        <w:rPr>
          <w:rFonts w:ascii="Times New Roman" w:eastAsia="Calibri" w:hAnsi="Times New Roman" w:cs="Times New Roman"/>
          <w:sz w:val="24"/>
          <w:szCs w:val="24"/>
        </w:rPr>
        <w:t>артины, плакаты</w:t>
      </w:r>
    </w:p>
    <w:p w:rsidR="00F00609" w:rsidRPr="00EA59CB" w:rsidRDefault="00EA59CB" w:rsidP="00EA59CB">
      <w:pPr>
        <w:spacing w:after="0"/>
        <w:ind w:firstLine="709"/>
        <w:jc w:val="both"/>
        <w:rPr>
          <w:rFonts w:ascii="Times New Roman" w:eastAsia="Calibri" w:hAnsi="Times New Roman" w:cs="Times New Roman"/>
          <w:sz w:val="24"/>
          <w:szCs w:val="24"/>
        </w:rPr>
      </w:pPr>
      <w:r w:rsidRPr="00EA59CB">
        <w:rPr>
          <w:rFonts w:ascii="Times New Roman" w:eastAsia="Calibri" w:hAnsi="Times New Roman" w:cs="Times New Roman"/>
          <w:sz w:val="24"/>
          <w:szCs w:val="24"/>
        </w:rPr>
        <w:t>3</w:t>
      </w:r>
      <w:r w:rsidR="00EE4FD8" w:rsidRPr="00EA59CB">
        <w:rPr>
          <w:rFonts w:ascii="Times New Roman" w:eastAsia="Calibri" w:hAnsi="Times New Roman" w:cs="Times New Roman"/>
          <w:sz w:val="24"/>
          <w:szCs w:val="24"/>
        </w:rPr>
        <w:t>. П</w:t>
      </w:r>
      <w:r w:rsidR="00F00609" w:rsidRPr="00EA59CB">
        <w:rPr>
          <w:rFonts w:ascii="Times New Roman" w:eastAsia="Calibri" w:hAnsi="Times New Roman" w:cs="Times New Roman"/>
          <w:sz w:val="24"/>
          <w:szCs w:val="24"/>
        </w:rPr>
        <w:t>редметные картинки;</w:t>
      </w:r>
    </w:p>
    <w:p w:rsidR="00F00609" w:rsidRPr="00EA59CB" w:rsidRDefault="00EA59CB" w:rsidP="00EA59CB">
      <w:pPr>
        <w:spacing w:after="0"/>
        <w:ind w:firstLine="709"/>
        <w:jc w:val="both"/>
        <w:rPr>
          <w:rFonts w:ascii="Times New Roman" w:eastAsia="Calibri" w:hAnsi="Times New Roman" w:cs="Times New Roman"/>
          <w:sz w:val="24"/>
          <w:szCs w:val="24"/>
        </w:rPr>
      </w:pPr>
      <w:r w:rsidRPr="00EA59CB">
        <w:rPr>
          <w:rFonts w:ascii="Times New Roman" w:eastAsia="Calibri" w:hAnsi="Times New Roman" w:cs="Times New Roman"/>
          <w:sz w:val="24"/>
          <w:szCs w:val="24"/>
        </w:rPr>
        <w:t>4</w:t>
      </w:r>
      <w:r w:rsidR="00EE4FD8" w:rsidRPr="00EA59CB">
        <w:rPr>
          <w:rFonts w:ascii="Times New Roman" w:eastAsia="Calibri" w:hAnsi="Times New Roman" w:cs="Times New Roman"/>
          <w:sz w:val="24"/>
          <w:szCs w:val="24"/>
        </w:rPr>
        <w:t>. К</w:t>
      </w:r>
      <w:r w:rsidR="00F00609" w:rsidRPr="00EA59CB">
        <w:rPr>
          <w:rFonts w:ascii="Times New Roman" w:eastAsia="Calibri" w:hAnsi="Times New Roman" w:cs="Times New Roman"/>
          <w:sz w:val="24"/>
          <w:szCs w:val="24"/>
        </w:rPr>
        <w:t>артотека дидактических игр и упражнений по окружающему миру;</w:t>
      </w:r>
    </w:p>
    <w:p w:rsidR="00F00609" w:rsidRPr="00EA59CB" w:rsidRDefault="00EA59CB" w:rsidP="00EA59CB">
      <w:pPr>
        <w:spacing w:after="0"/>
        <w:ind w:firstLine="709"/>
        <w:jc w:val="both"/>
        <w:rPr>
          <w:rFonts w:ascii="Times New Roman" w:eastAsia="Calibri" w:hAnsi="Times New Roman" w:cs="Times New Roman"/>
          <w:sz w:val="24"/>
          <w:szCs w:val="24"/>
        </w:rPr>
      </w:pPr>
      <w:r w:rsidRPr="00EA59CB">
        <w:rPr>
          <w:rFonts w:ascii="Times New Roman" w:eastAsia="Calibri" w:hAnsi="Times New Roman" w:cs="Times New Roman"/>
          <w:sz w:val="24"/>
          <w:szCs w:val="24"/>
        </w:rPr>
        <w:t>5</w:t>
      </w:r>
      <w:r w:rsidR="00EE4FD8" w:rsidRPr="00EA59CB">
        <w:rPr>
          <w:rFonts w:ascii="Times New Roman" w:eastAsia="Calibri" w:hAnsi="Times New Roman" w:cs="Times New Roman"/>
          <w:sz w:val="24"/>
          <w:szCs w:val="24"/>
        </w:rPr>
        <w:t>. А</w:t>
      </w:r>
      <w:r w:rsidR="00F00609" w:rsidRPr="00EA59CB">
        <w:rPr>
          <w:rFonts w:ascii="Times New Roman" w:eastAsia="Calibri" w:hAnsi="Times New Roman" w:cs="Times New Roman"/>
          <w:sz w:val="24"/>
          <w:szCs w:val="24"/>
        </w:rPr>
        <w:t>льбомы, карандаши.</w:t>
      </w:r>
    </w:p>
    <w:p w:rsidR="00B64CC7" w:rsidRPr="003020D7" w:rsidRDefault="00B64CC7" w:rsidP="00EA59CB">
      <w:pPr>
        <w:ind w:firstLine="709"/>
        <w:jc w:val="both"/>
        <w:rPr>
          <w:rFonts w:ascii="Times New Roman" w:hAnsi="Times New Roman" w:cs="Times New Roman"/>
          <w:b/>
          <w:sz w:val="24"/>
          <w:szCs w:val="24"/>
        </w:rPr>
      </w:pPr>
    </w:p>
    <w:p w:rsidR="00EE4FD8" w:rsidRPr="003020D7" w:rsidRDefault="00EE4FD8" w:rsidP="00F00609">
      <w:pPr>
        <w:spacing w:line="360" w:lineRule="auto"/>
        <w:jc w:val="both"/>
        <w:rPr>
          <w:rFonts w:ascii="Times New Roman" w:hAnsi="Times New Roman" w:cs="Times New Roman"/>
          <w:b/>
          <w:sz w:val="24"/>
          <w:szCs w:val="24"/>
        </w:rPr>
      </w:pPr>
    </w:p>
    <w:p w:rsidR="00EE4FD8" w:rsidRPr="003020D7" w:rsidRDefault="00EE4FD8" w:rsidP="00F00609">
      <w:pPr>
        <w:spacing w:line="360" w:lineRule="auto"/>
        <w:jc w:val="both"/>
        <w:rPr>
          <w:rFonts w:ascii="Times New Roman" w:hAnsi="Times New Roman" w:cs="Times New Roman"/>
          <w:b/>
          <w:sz w:val="24"/>
          <w:szCs w:val="24"/>
        </w:rPr>
      </w:pPr>
    </w:p>
    <w:p w:rsidR="00EE4FD8" w:rsidRPr="003020D7" w:rsidRDefault="00EE4FD8" w:rsidP="00F00609">
      <w:pPr>
        <w:spacing w:line="360" w:lineRule="auto"/>
        <w:jc w:val="both"/>
        <w:rPr>
          <w:rFonts w:ascii="Times New Roman" w:hAnsi="Times New Roman" w:cs="Times New Roman"/>
          <w:b/>
          <w:sz w:val="24"/>
          <w:szCs w:val="24"/>
        </w:rPr>
      </w:pPr>
    </w:p>
    <w:p w:rsidR="00EE4FD8" w:rsidRPr="003020D7" w:rsidRDefault="00EE4FD8" w:rsidP="00F00609">
      <w:pPr>
        <w:spacing w:line="360" w:lineRule="auto"/>
        <w:jc w:val="both"/>
        <w:rPr>
          <w:rFonts w:ascii="Times New Roman" w:hAnsi="Times New Roman" w:cs="Times New Roman"/>
          <w:b/>
          <w:sz w:val="24"/>
          <w:szCs w:val="24"/>
        </w:rPr>
      </w:pPr>
    </w:p>
    <w:p w:rsidR="00EE4FD8" w:rsidRPr="003020D7" w:rsidRDefault="00EE4FD8" w:rsidP="00F00609">
      <w:pPr>
        <w:spacing w:line="360" w:lineRule="auto"/>
        <w:jc w:val="both"/>
        <w:rPr>
          <w:rFonts w:ascii="Times New Roman" w:hAnsi="Times New Roman" w:cs="Times New Roman"/>
          <w:b/>
          <w:sz w:val="24"/>
          <w:szCs w:val="24"/>
        </w:rPr>
      </w:pPr>
    </w:p>
    <w:p w:rsidR="003020D7" w:rsidRDefault="003020D7" w:rsidP="00EE4FD8">
      <w:pPr>
        <w:spacing w:after="0" w:line="360" w:lineRule="auto"/>
        <w:jc w:val="center"/>
        <w:rPr>
          <w:rFonts w:ascii="Times New Roman" w:hAnsi="Times New Roman" w:cs="Times New Roman"/>
          <w:b/>
          <w:sz w:val="24"/>
          <w:szCs w:val="24"/>
        </w:rPr>
      </w:pPr>
    </w:p>
    <w:p w:rsidR="003020D7" w:rsidRDefault="003020D7" w:rsidP="00EE4FD8">
      <w:pPr>
        <w:spacing w:after="0" w:line="360" w:lineRule="auto"/>
        <w:jc w:val="center"/>
        <w:rPr>
          <w:rFonts w:ascii="Times New Roman" w:hAnsi="Times New Roman" w:cs="Times New Roman"/>
          <w:b/>
          <w:sz w:val="24"/>
          <w:szCs w:val="24"/>
        </w:rPr>
      </w:pPr>
    </w:p>
    <w:p w:rsidR="003020D7" w:rsidRDefault="003020D7" w:rsidP="00EE4FD8">
      <w:pPr>
        <w:spacing w:after="0" w:line="360" w:lineRule="auto"/>
        <w:jc w:val="center"/>
        <w:rPr>
          <w:rFonts w:ascii="Times New Roman" w:hAnsi="Times New Roman" w:cs="Times New Roman"/>
          <w:b/>
          <w:sz w:val="24"/>
          <w:szCs w:val="24"/>
        </w:rPr>
      </w:pPr>
    </w:p>
    <w:p w:rsidR="003020D7" w:rsidRDefault="003020D7" w:rsidP="00EE4FD8">
      <w:pPr>
        <w:spacing w:after="0" w:line="360" w:lineRule="auto"/>
        <w:jc w:val="center"/>
        <w:rPr>
          <w:rFonts w:ascii="Times New Roman" w:hAnsi="Times New Roman" w:cs="Times New Roman"/>
          <w:b/>
          <w:sz w:val="24"/>
          <w:szCs w:val="24"/>
        </w:rPr>
      </w:pPr>
    </w:p>
    <w:p w:rsidR="003020D7" w:rsidRDefault="003020D7" w:rsidP="00EE4FD8">
      <w:pPr>
        <w:spacing w:after="0" w:line="360" w:lineRule="auto"/>
        <w:jc w:val="center"/>
        <w:rPr>
          <w:rFonts w:ascii="Times New Roman" w:hAnsi="Times New Roman" w:cs="Times New Roman"/>
          <w:b/>
          <w:sz w:val="24"/>
          <w:szCs w:val="24"/>
        </w:rPr>
      </w:pPr>
    </w:p>
    <w:p w:rsidR="00EA653D" w:rsidRDefault="00EA653D" w:rsidP="00643B55">
      <w:pPr>
        <w:spacing w:after="0" w:line="360" w:lineRule="auto"/>
        <w:jc w:val="center"/>
        <w:rPr>
          <w:rFonts w:ascii="Times New Roman" w:hAnsi="Times New Roman" w:cs="Times New Roman"/>
          <w:b/>
          <w:sz w:val="24"/>
          <w:szCs w:val="24"/>
        </w:rPr>
      </w:pPr>
    </w:p>
    <w:p w:rsidR="00EA653D" w:rsidRDefault="00EA653D" w:rsidP="00643B55">
      <w:pPr>
        <w:spacing w:after="0" w:line="360" w:lineRule="auto"/>
        <w:jc w:val="center"/>
        <w:rPr>
          <w:rFonts w:ascii="Times New Roman" w:hAnsi="Times New Roman" w:cs="Times New Roman"/>
          <w:b/>
          <w:sz w:val="24"/>
          <w:szCs w:val="24"/>
        </w:rPr>
      </w:pPr>
    </w:p>
    <w:sectPr w:rsidR="00EA653D" w:rsidSect="00B4349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2C4E"/>
    <w:multiLevelType w:val="hybridMultilevel"/>
    <w:tmpl w:val="8C24DB22"/>
    <w:lvl w:ilvl="0" w:tplc="314466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2B47C0"/>
    <w:multiLevelType w:val="hybridMultilevel"/>
    <w:tmpl w:val="4648A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738F1"/>
    <w:multiLevelType w:val="hybridMultilevel"/>
    <w:tmpl w:val="6B5E7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544EEE"/>
    <w:multiLevelType w:val="hybridMultilevel"/>
    <w:tmpl w:val="8C24DB22"/>
    <w:lvl w:ilvl="0" w:tplc="314466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00756"/>
    <w:multiLevelType w:val="hybridMultilevel"/>
    <w:tmpl w:val="4596DA28"/>
    <w:lvl w:ilvl="0" w:tplc="E230C8D0">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52E9A"/>
    <w:multiLevelType w:val="hybridMultilevel"/>
    <w:tmpl w:val="9F400098"/>
    <w:lvl w:ilvl="0" w:tplc="314466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13793"/>
    <w:rsid w:val="00006D15"/>
    <w:rsid w:val="000476DE"/>
    <w:rsid w:val="000C4156"/>
    <w:rsid w:val="000E6A8D"/>
    <w:rsid w:val="001511EC"/>
    <w:rsid w:val="00177948"/>
    <w:rsid w:val="00182C0B"/>
    <w:rsid w:val="001A3F34"/>
    <w:rsid w:val="001C0DDC"/>
    <w:rsid w:val="0028140F"/>
    <w:rsid w:val="002827E3"/>
    <w:rsid w:val="002E251F"/>
    <w:rsid w:val="002F6FE9"/>
    <w:rsid w:val="003020D7"/>
    <w:rsid w:val="00303FD5"/>
    <w:rsid w:val="003323C5"/>
    <w:rsid w:val="003370A3"/>
    <w:rsid w:val="00352012"/>
    <w:rsid w:val="00355958"/>
    <w:rsid w:val="003622BC"/>
    <w:rsid w:val="0036759C"/>
    <w:rsid w:val="00383517"/>
    <w:rsid w:val="00383653"/>
    <w:rsid w:val="003C3081"/>
    <w:rsid w:val="003E22A5"/>
    <w:rsid w:val="003F68AD"/>
    <w:rsid w:val="004332C8"/>
    <w:rsid w:val="004554D5"/>
    <w:rsid w:val="00474896"/>
    <w:rsid w:val="00487DA6"/>
    <w:rsid w:val="004B7A2C"/>
    <w:rsid w:val="004E21E0"/>
    <w:rsid w:val="004E6E44"/>
    <w:rsid w:val="005117AF"/>
    <w:rsid w:val="00547161"/>
    <w:rsid w:val="005831ED"/>
    <w:rsid w:val="005A147B"/>
    <w:rsid w:val="005A22F1"/>
    <w:rsid w:val="005B58DA"/>
    <w:rsid w:val="005C4175"/>
    <w:rsid w:val="00612366"/>
    <w:rsid w:val="00643B55"/>
    <w:rsid w:val="00657545"/>
    <w:rsid w:val="00663EBD"/>
    <w:rsid w:val="006721B8"/>
    <w:rsid w:val="006D46A2"/>
    <w:rsid w:val="006F5E48"/>
    <w:rsid w:val="00726B97"/>
    <w:rsid w:val="007355F3"/>
    <w:rsid w:val="007B0389"/>
    <w:rsid w:val="00801D08"/>
    <w:rsid w:val="008216C6"/>
    <w:rsid w:val="00825342"/>
    <w:rsid w:val="00843B9B"/>
    <w:rsid w:val="00844081"/>
    <w:rsid w:val="00856FF8"/>
    <w:rsid w:val="00892C5B"/>
    <w:rsid w:val="00897235"/>
    <w:rsid w:val="008F3E50"/>
    <w:rsid w:val="00905FB5"/>
    <w:rsid w:val="00913793"/>
    <w:rsid w:val="00916ED2"/>
    <w:rsid w:val="009A40AE"/>
    <w:rsid w:val="009D7A56"/>
    <w:rsid w:val="00A115AD"/>
    <w:rsid w:val="00A11F99"/>
    <w:rsid w:val="00A6045D"/>
    <w:rsid w:val="00A834EC"/>
    <w:rsid w:val="00AA5E43"/>
    <w:rsid w:val="00AE03BF"/>
    <w:rsid w:val="00B058DC"/>
    <w:rsid w:val="00B26E4F"/>
    <w:rsid w:val="00B4349B"/>
    <w:rsid w:val="00B56377"/>
    <w:rsid w:val="00B61287"/>
    <w:rsid w:val="00B64CC7"/>
    <w:rsid w:val="00B7110C"/>
    <w:rsid w:val="00BE1002"/>
    <w:rsid w:val="00C10FA3"/>
    <w:rsid w:val="00C15732"/>
    <w:rsid w:val="00C17716"/>
    <w:rsid w:val="00C51AE7"/>
    <w:rsid w:val="00C65C92"/>
    <w:rsid w:val="00C938F5"/>
    <w:rsid w:val="00C96108"/>
    <w:rsid w:val="00CA33A8"/>
    <w:rsid w:val="00CC466A"/>
    <w:rsid w:val="00CD1498"/>
    <w:rsid w:val="00D007F5"/>
    <w:rsid w:val="00D20139"/>
    <w:rsid w:val="00D60D32"/>
    <w:rsid w:val="00D93915"/>
    <w:rsid w:val="00DC083F"/>
    <w:rsid w:val="00DC40AE"/>
    <w:rsid w:val="00DE151E"/>
    <w:rsid w:val="00DF6B6C"/>
    <w:rsid w:val="00E0293F"/>
    <w:rsid w:val="00E50A8F"/>
    <w:rsid w:val="00E5428A"/>
    <w:rsid w:val="00EA1895"/>
    <w:rsid w:val="00EA59CB"/>
    <w:rsid w:val="00EA653D"/>
    <w:rsid w:val="00ED07CF"/>
    <w:rsid w:val="00EE4FD8"/>
    <w:rsid w:val="00F00609"/>
    <w:rsid w:val="00F20158"/>
    <w:rsid w:val="00F85DE0"/>
    <w:rsid w:val="00F96706"/>
    <w:rsid w:val="00F97FC4"/>
    <w:rsid w:val="00FD4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6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6ED2"/>
    <w:rPr>
      <w:rFonts w:ascii="Tahoma" w:hAnsi="Tahoma" w:cs="Tahoma"/>
      <w:sz w:val="16"/>
      <w:szCs w:val="16"/>
    </w:rPr>
  </w:style>
  <w:style w:type="paragraph" w:styleId="a6">
    <w:name w:val="List Paragraph"/>
    <w:basedOn w:val="a"/>
    <w:uiPriority w:val="34"/>
    <w:qFormat/>
    <w:rsid w:val="00006D15"/>
    <w:pPr>
      <w:ind w:left="720"/>
      <w:contextualSpacing/>
    </w:pPr>
  </w:style>
  <w:style w:type="paragraph" w:styleId="a7">
    <w:name w:val="Normal (Web)"/>
    <w:basedOn w:val="a"/>
    <w:unhideWhenUsed/>
    <w:rsid w:val="00367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qFormat/>
    <w:rsid w:val="0036759C"/>
    <w:pPr>
      <w:suppressAutoHyphens/>
      <w:spacing w:after="0" w:line="240" w:lineRule="auto"/>
    </w:pPr>
    <w:rPr>
      <w:rFonts w:ascii="Calibri" w:eastAsia="Calibri" w:hAnsi="Calibri" w:cs="Times New Roman"/>
      <w:lang w:eastAsia="ar-SA"/>
    </w:rPr>
  </w:style>
  <w:style w:type="character" w:styleId="a9">
    <w:name w:val="Strong"/>
    <w:basedOn w:val="a0"/>
    <w:uiPriority w:val="22"/>
    <w:qFormat/>
    <w:rsid w:val="0036759C"/>
    <w:rPr>
      <w:b/>
      <w:bCs/>
    </w:rPr>
  </w:style>
  <w:style w:type="paragraph" w:customStyle="1" w:styleId="url">
    <w:name w:val="url"/>
    <w:basedOn w:val="a"/>
    <w:next w:val="a"/>
    <w:rsid w:val="000476DE"/>
    <w:pPr>
      <w:spacing w:after="0" w:line="240" w:lineRule="auto"/>
    </w:pPr>
    <w:rPr>
      <w:rFonts w:ascii="Times New Roman" w:eastAsia="Times New Roman" w:hAnsi="Times New Roman" w:cs="Times New Roman"/>
      <w:color w:val="0000FF"/>
      <w:sz w:val="24"/>
      <w:szCs w:val="24"/>
    </w:rPr>
  </w:style>
  <w:style w:type="paragraph" w:customStyle="1" w:styleId="1">
    <w:name w:val="Название1"/>
    <w:basedOn w:val="a"/>
    <w:next w:val="url"/>
    <w:rsid w:val="000476DE"/>
    <w:pPr>
      <w:spacing w:after="0" w:line="240" w:lineRule="auto"/>
    </w:pPr>
    <w:rPr>
      <w:rFonts w:ascii="Times New Roman" w:eastAsia="Times New Roman" w:hAnsi="Times New Roman"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6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6ED2"/>
    <w:rPr>
      <w:rFonts w:ascii="Tahoma" w:hAnsi="Tahoma" w:cs="Tahoma"/>
      <w:sz w:val="16"/>
      <w:szCs w:val="16"/>
    </w:rPr>
  </w:style>
  <w:style w:type="paragraph" w:styleId="a6">
    <w:name w:val="List Paragraph"/>
    <w:basedOn w:val="a"/>
    <w:uiPriority w:val="34"/>
    <w:qFormat/>
    <w:rsid w:val="00006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9356">
      <w:bodyDiv w:val="1"/>
      <w:marLeft w:val="0"/>
      <w:marRight w:val="0"/>
      <w:marTop w:val="0"/>
      <w:marBottom w:val="0"/>
      <w:divBdr>
        <w:top w:val="none" w:sz="0" w:space="0" w:color="auto"/>
        <w:left w:val="none" w:sz="0" w:space="0" w:color="auto"/>
        <w:bottom w:val="none" w:sz="0" w:space="0" w:color="auto"/>
        <w:right w:val="none" w:sz="0" w:space="0" w:color="auto"/>
      </w:divBdr>
    </w:div>
    <w:div w:id="502211046">
      <w:bodyDiv w:val="1"/>
      <w:marLeft w:val="0"/>
      <w:marRight w:val="0"/>
      <w:marTop w:val="0"/>
      <w:marBottom w:val="0"/>
      <w:divBdr>
        <w:top w:val="none" w:sz="0" w:space="0" w:color="auto"/>
        <w:left w:val="none" w:sz="0" w:space="0" w:color="auto"/>
        <w:bottom w:val="none" w:sz="0" w:space="0" w:color="auto"/>
        <w:right w:val="none" w:sz="0" w:space="0" w:color="auto"/>
      </w:divBdr>
    </w:div>
    <w:div w:id="508250082">
      <w:bodyDiv w:val="1"/>
      <w:marLeft w:val="0"/>
      <w:marRight w:val="0"/>
      <w:marTop w:val="0"/>
      <w:marBottom w:val="0"/>
      <w:divBdr>
        <w:top w:val="none" w:sz="0" w:space="0" w:color="auto"/>
        <w:left w:val="none" w:sz="0" w:space="0" w:color="auto"/>
        <w:bottom w:val="none" w:sz="0" w:space="0" w:color="auto"/>
        <w:right w:val="none" w:sz="0" w:space="0" w:color="auto"/>
      </w:divBdr>
    </w:div>
    <w:div w:id="768963127">
      <w:bodyDiv w:val="1"/>
      <w:marLeft w:val="0"/>
      <w:marRight w:val="0"/>
      <w:marTop w:val="0"/>
      <w:marBottom w:val="0"/>
      <w:divBdr>
        <w:top w:val="none" w:sz="0" w:space="0" w:color="auto"/>
        <w:left w:val="none" w:sz="0" w:space="0" w:color="auto"/>
        <w:bottom w:val="none" w:sz="0" w:space="0" w:color="auto"/>
        <w:right w:val="none" w:sz="0" w:space="0" w:color="auto"/>
      </w:divBdr>
    </w:div>
    <w:div w:id="971248012">
      <w:bodyDiv w:val="1"/>
      <w:marLeft w:val="0"/>
      <w:marRight w:val="0"/>
      <w:marTop w:val="0"/>
      <w:marBottom w:val="0"/>
      <w:divBdr>
        <w:top w:val="none" w:sz="0" w:space="0" w:color="auto"/>
        <w:left w:val="none" w:sz="0" w:space="0" w:color="auto"/>
        <w:bottom w:val="none" w:sz="0" w:space="0" w:color="auto"/>
        <w:right w:val="none" w:sz="0" w:space="0" w:color="auto"/>
      </w:divBdr>
    </w:div>
    <w:div w:id="1559438956">
      <w:bodyDiv w:val="1"/>
      <w:marLeft w:val="0"/>
      <w:marRight w:val="0"/>
      <w:marTop w:val="0"/>
      <w:marBottom w:val="0"/>
      <w:divBdr>
        <w:top w:val="none" w:sz="0" w:space="0" w:color="auto"/>
        <w:left w:val="none" w:sz="0" w:space="0" w:color="auto"/>
        <w:bottom w:val="none" w:sz="0" w:space="0" w:color="auto"/>
        <w:right w:val="none" w:sz="0" w:space="0" w:color="auto"/>
      </w:divBdr>
    </w:div>
    <w:div w:id="1772506160">
      <w:bodyDiv w:val="1"/>
      <w:marLeft w:val="0"/>
      <w:marRight w:val="0"/>
      <w:marTop w:val="0"/>
      <w:marBottom w:val="0"/>
      <w:divBdr>
        <w:top w:val="none" w:sz="0" w:space="0" w:color="auto"/>
        <w:left w:val="none" w:sz="0" w:space="0" w:color="auto"/>
        <w:bottom w:val="none" w:sz="0" w:space="0" w:color="auto"/>
        <w:right w:val="none" w:sz="0" w:space="0" w:color="auto"/>
      </w:divBdr>
    </w:div>
    <w:div w:id="20133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3B6C-512E-4FBB-A814-0B607CBF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2400</Words>
  <Characters>13683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Alexandra</cp:lastModifiedBy>
  <cp:revision>55</cp:revision>
  <cp:lastPrinted>2017-09-06T11:31:00Z</cp:lastPrinted>
  <dcterms:created xsi:type="dcterms:W3CDTF">2013-10-27T19:06:00Z</dcterms:created>
  <dcterms:modified xsi:type="dcterms:W3CDTF">2017-10-12T08:48:00Z</dcterms:modified>
</cp:coreProperties>
</file>