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EA4FA5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</w:p>
    <w:p w:rsidR="00664130" w:rsidRDefault="00EA4FA5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64130">
        <w:rPr>
          <w:b/>
          <w:bCs/>
          <w:sz w:val="28"/>
          <w:szCs w:val="28"/>
        </w:rPr>
        <w:t>абоч</w:t>
      </w:r>
      <w:r>
        <w:rPr>
          <w:b/>
          <w:bCs/>
          <w:sz w:val="28"/>
          <w:szCs w:val="28"/>
        </w:rPr>
        <w:t>ей</w:t>
      </w:r>
      <w:r w:rsidR="00664130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е</w:t>
      </w:r>
      <w:r w:rsidR="00664130">
        <w:rPr>
          <w:b/>
          <w:bCs/>
          <w:sz w:val="28"/>
          <w:szCs w:val="28"/>
        </w:rPr>
        <w:t xml:space="preserve"> по учебному предмету</w:t>
      </w:r>
    </w:p>
    <w:p w:rsidR="00664130" w:rsidRDefault="009F1E53" w:rsidP="0066413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«Здоровье и основы безопасности жизнедеятельности</w:t>
      </w:r>
      <w:r w:rsidR="00664130">
        <w:rPr>
          <w:b/>
          <w:bCs/>
          <w:sz w:val="28"/>
          <w:szCs w:val="28"/>
        </w:rPr>
        <w:t>»</w:t>
      </w:r>
    </w:p>
    <w:p w:rsidR="00664130" w:rsidRDefault="00EA4FA5" w:rsidP="00EA4FA5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года обучения</w:t>
      </w: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p w:rsidR="00664130" w:rsidRDefault="00664130" w:rsidP="0066413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614" w:tblpY="362"/>
        <w:tblW w:w="4530" w:type="dxa"/>
        <w:tblLayout w:type="fixed"/>
        <w:tblLook w:val="01E0" w:firstRow="1" w:lastRow="1" w:firstColumn="1" w:lastColumn="1" w:noHBand="0" w:noVBand="0"/>
      </w:tblPr>
      <w:tblGrid>
        <w:gridCol w:w="4530"/>
      </w:tblGrid>
      <w:tr w:rsidR="00664130" w:rsidTr="00664130">
        <w:trPr>
          <w:trHeight w:val="1963"/>
        </w:trPr>
        <w:tc>
          <w:tcPr>
            <w:tcW w:w="4529" w:type="dxa"/>
          </w:tcPr>
          <w:p w:rsidR="00664130" w:rsidRDefault="00664130">
            <w:pPr>
              <w:spacing w:line="360" w:lineRule="auto"/>
            </w:pPr>
          </w:p>
        </w:tc>
      </w:tr>
    </w:tbl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center"/>
        <w:rPr>
          <w:color w:val="000000"/>
        </w:rPr>
      </w:pPr>
    </w:p>
    <w:p w:rsidR="00664130" w:rsidRDefault="00664130" w:rsidP="00664130">
      <w:pPr>
        <w:spacing w:line="360" w:lineRule="auto"/>
        <w:jc w:val="right"/>
        <w:rPr>
          <w:color w:val="000000"/>
          <w:sz w:val="28"/>
          <w:szCs w:val="28"/>
        </w:rPr>
      </w:pPr>
    </w:p>
    <w:p w:rsidR="00664130" w:rsidRDefault="00664130" w:rsidP="00664130">
      <w:pPr>
        <w:spacing w:line="360" w:lineRule="auto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/>
          <w:bCs/>
        </w:rPr>
      </w:pPr>
    </w:p>
    <w:p w:rsidR="00664130" w:rsidRDefault="00664130" w:rsidP="00664130">
      <w:pPr>
        <w:spacing w:line="360" w:lineRule="auto"/>
        <w:ind w:firstLine="709"/>
        <w:jc w:val="center"/>
        <w:rPr>
          <w:bCs/>
        </w:rPr>
      </w:pPr>
    </w:p>
    <w:p w:rsidR="00664130" w:rsidRPr="003C50DB" w:rsidRDefault="00664130" w:rsidP="00EA4FA5">
      <w:pPr>
        <w:pStyle w:val="3"/>
        <w:spacing w:before="0" w:after="0" w:line="36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3C50DB">
        <w:rPr>
          <w:rStyle w:val="a4"/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64130" w:rsidRPr="003C50DB" w:rsidRDefault="00664130" w:rsidP="00EA4FA5">
      <w:pPr>
        <w:spacing w:line="360" w:lineRule="auto"/>
        <w:ind w:firstLine="709"/>
        <w:jc w:val="both"/>
      </w:pPr>
      <w:r w:rsidRPr="003C50DB"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3C50DB">
        <w:t>основывающихся</w:t>
      </w:r>
      <w:proofErr w:type="gramEnd"/>
      <w:r w:rsidRPr="003C50DB">
        <w:t xml:space="preserve"> на  учебном плане образовательного учреждения.</w:t>
      </w:r>
    </w:p>
    <w:p w:rsidR="00664130" w:rsidRDefault="00664130" w:rsidP="00EA4FA5">
      <w:pPr>
        <w:spacing w:line="360" w:lineRule="auto"/>
        <w:ind w:firstLine="709"/>
        <w:jc w:val="both"/>
      </w:pPr>
      <w:r w:rsidRPr="003C50DB">
        <w:t>Рабочая программа составлена на основе Адаптированной общео</w:t>
      </w:r>
      <w:r w:rsidRPr="003C50DB">
        <w:rPr>
          <w:lang w:eastAsia="en-US"/>
        </w:rPr>
        <w:t xml:space="preserve">бразовательной программы ГБОУ школы № 657, учебного плана ГБОУ школы № 657 </w:t>
      </w:r>
      <w:bookmarkStart w:id="0" w:name="_GoBack"/>
      <w:bookmarkEnd w:id="0"/>
      <w:r w:rsidRPr="003C50DB">
        <w:rPr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3C50DB">
        <w:rPr>
          <w:lang w:eastAsia="en-US"/>
        </w:rPr>
        <w:t>Баряева</w:t>
      </w:r>
      <w:proofErr w:type="spellEnd"/>
      <w:r w:rsidRPr="003C50DB">
        <w:rPr>
          <w:lang w:eastAsia="en-US"/>
        </w:rPr>
        <w:t xml:space="preserve">, Д.И. Бойков, В.И. </w:t>
      </w:r>
      <w:proofErr w:type="spellStart"/>
      <w:r w:rsidRPr="003C50DB">
        <w:rPr>
          <w:lang w:eastAsia="en-US"/>
        </w:rPr>
        <w:t>Липакова</w:t>
      </w:r>
      <w:proofErr w:type="spellEnd"/>
      <w:r w:rsidRPr="003C50DB">
        <w:rPr>
          <w:lang w:eastAsia="en-US"/>
        </w:rPr>
        <w:t xml:space="preserve"> и др.;  Под ред. </w:t>
      </w:r>
      <w:proofErr w:type="spellStart"/>
      <w:r w:rsidRPr="003C50DB">
        <w:rPr>
          <w:lang w:eastAsia="en-US"/>
        </w:rPr>
        <w:t>Л.Б.Баряевой</w:t>
      </w:r>
      <w:proofErr w:type="spellEnd"/>
      <w:r w:rsidRPr="003C50DB">
        <w:rPr>
          <w:lang w:eastAsia="en-US"/>
        </w:rPr>
        <w:t xml:space="preserve">, </w:t>
      </w:r>
      <w:proofErr w:type="spellStart"/>
      <w:r w:rsidRPr="003C50DB">
        <w:rPr>
          <w:lang w:eastAsia="en-US"/>
        </w:rPr>
        <w:t>Н.Н.Яковлевой</w:t>
      </w:r>
      <w:proofErr w:type="spellEnd"/>
      <w:r w:rsidRPr="003C50DB">
        <w:rPr>
          <w:lang w:eastAsia="en-US"/>
        </w:rPr>
        <w:t xml:space="preserve">. – СПб: ЦДК проф. </w:t>
      </w:r>
      <w:proofErr w:type="spellStart"/>
      <w:r w:rsidRPr="003C50DB">
        <w:rPr>
          <w:lang w:eastAsia="en-US"/>
        </w:rPr>
        <w:t>Л.Б.Баряевой</w:t>
      </w:r>
      <w:proofErr w:type="spellEnd"/>
      <w:r w:rsidRPr="003C50DB">
        <w:rPr>
          <w:lang w:eastAsia="en-US"/>
        </w:rPr>
        <w:t>, 2011г</w:t>
      </w:r>
      <w:r w:rsidR="003C50DB">
        <w:rPr>
          <w:lang w:eastAsia="en-US"/>
        </w:rPr>
        <w:t>.</w:t>
      </w:r>
    </w:p>
    <w:p w:rsidR="00664130" w:rsidRPr="003C50DB" w:rsidRDefault="00664130" w:rsidP="00EA4FA5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3C50DB">
        <w:rPr>
          <w:b/>
        </w:rPr>
        <w:t>Цель</w:t>
      </w:r>
      <w:r>
        <w:rPr>
          <w:b/>
        </w:rPr>
        <w:t xml:space="preserve"> </w:t>
      </w:r>
      <w:r>
        <w:t>программы:</w:t>
      </w:r>
      <w:r w:rsidRPr="00664130">
        <w:rPr>
          <w:rFonts w:eastAsia="Calibri"/>
          <w:lang w:eastAsia="en-US"/>
        </w:rPr>
        <w:t xml:space="preserve"> </w:t>
      </w:r>
      <w:r w:rsidR="003C50DB" w:rsidRPr="000A07EB">
        <w:t>Предоставить возможность учащимся освоить элементарные знания по</w:t>
      </w:r>
      <w:r w:rsidR="003C50DB">
        <w:rPr>
          <w:b/>
        </w:rPr>
        <w:t xml:space="preserve"> </w:t>
      </w:r>
      <w:r w:rsidR="003C50DB" w:rsidRPr="00D01A83">
        <w:t xml:space="preserve"> безопасной жизни в окружающей среде: природной,  техногенной и социальной, используя целостное построение коррекционное – образовательной и воспитательной работы.</w:t>
      </w:r>
    </w:p>
    <w:p w:rsidR="00664130" w:rsidRDefault="00664130" w:rsidP="00EA4FA5">
      <w:pPr>
        <w:spacing w:line="360" w:lineRule="auto"/>
        <w:ind w:firstLine="709"/>
        <w:jc w:val="both"/>
        <w:rPr>
          <w:b/>
        </w:rPr>
      </w:pPr>
      <w:r w:rsidRPr="003C50DB">
        <w:rPr>
          <w:b/>
        </w:rPr>
        <w:t>Задачи:</w:t>
      </w:r>
    </w:p>
    <w:p w:rsidR="003C50DB" w:rsidRPr="003C50DB" w:rsidRDefault="003C50DB" w:rsidP="00EA4FA5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C50DB">
        <w:rPr>
          <w:rFonts w:eastAsia="Calibri"/>
          <w:bCs/>
          <w:lang w:eastAsia="en-US"/>
        </w:rPr>
        <w:t>1.  Освоение учащимися системы жизненно – необходимых практических навыков и умений, обеспечивающих их  адекватное поведение в реальной жизни.</w:t>
      </w:r>
    </w:p>
    <w:p w:rsidR="003C50DB" w:rsidRPr="003C50DB" w:rsidRDefault="003C50DB" w:rsidP="00EA4FA5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C50DB">
        <w:rPr>
          <w:rFonts w:eastAsia="Calibri"/>
          <w:bCs/>
          <w:lang w:eastAsia="en-US"/>
        </w:rPr>
        <w:t xml:space="preserve"> 2. Ознакомление учащихся с особенностями здорового образа жизни и правилами поведения   в возникших ситуациях с применением невербальных и вербальных средств общения.</w:t>
      </w:r>
    </w:p>
    <w:p w:rsidR="003C50DB" w:rsidRPr="003C50DB" w:rsidRDefault="003C50DB" w:rsidP="00EA4FA5">
      <w:pPr>
        <w:spacing w:line="360" w:lineRule="auto"/>
        <w:ind w:firstLine="709"/>
        <w:jc w:val="both"/>
        <w:rPr>
          <w:rFonts w:eastAsia="Calibri"/>
          <w:bCs/>
          <w:lang w:eastAsia="en-US"/>
        </w:rPr>
      </w:pPr>
      <w:r w:rsidRPr="003C50DB">
        <w:rPr>
          <w:rFonts w:eastAsia="Calibri"/>
          <w:bCs/>
          <w:lang w:eastAsia="en-US"/>
        </w:rPr>
        <w:t xml:space="preserve"> 3. Формирование элементарных представлений о здоровье,  о возможной  опасности,   возникшей  на улице,  дороге,  природе, в  быту.</w:t>
      </w:r>
    </w:p>
    <w:p w:rsidR="00664130" w:rsidRDefault="003C50DB" w:rsidP="00EA4FA5">
      <w:pPr>
        <w:spacing w:line="360" w:lineRule="auto"/>
        <w:ind w:firstLine="709"/>
        <w:jc w:val="both"/>
      </w:pPr>
      <w:r w:rsidRPr="003C50DB">
        <w:rPr>
          <w:rFonts w:eastAsia="Calibri"/>
          <w:bCs/>
          <w:lang w:eastAsia="en-US"/>
        </w:rPr>
        <w:t>4.  Развитие коммуникативной,  познавательной и регулирующей функции речи в  силу своих индивидуальных возможностей.</w:t>
      </w:r>
    </w:p>
    <w:p w:rsidR="00664130" w:rsidRDefault="00664130" w:rsidP="00EA4FA5">
      <w:pPr>
        <w:spacing w:line="360" w:lineRule="auto"/>
        <w:ind w:firstLine="709"/>
        <w:jc w:val="both"/>
      </w:pPr>
      <w:r w:rsidRPr="00F23D09">
        <w:t>Предмет «</w:t>
      </w:r>
      <w:r w:rsidR="001A5201" w:rsidRPr="001A5201">
        <w:t>Здоровье и основы безопасности жизнедеятельности</w:t>
      </w:r>
      <w:r w:rsidRPr="00F23D09">
        <w:t>» включён, как обязательный учебный предмет, в Учебный план (</w:t>
      </w:r>
      <w:r w:rsidRPr="00F23D09">
        <w:rPr>
          <w:lang w:val="en-US"/>
        </w:rPr>
        <w:t>II</w:t>
      </w:r>
      <w:r w:rsidRPr="00F23D09">
        <w:t xml:space="preserve"> вариант) </w:t>
      </w:r>
      <w:r w:rsidR="00EA4FA5">
        <w:t xml:space="preserve">10 года обучения </w:t>
      </w:r>
      <w:r w:rsidRPr="00F23D09">
        <w:t xml:space="preserve">ГБОУ школы №657 Приморского района СПБ. На изучение программы отведено </w:t>
      </w:r>
      <w:r w:rsidR="00F23D09" w:rsidRPr="00F23D09">
        <w:t>34</w:t>
      </w:r>
      <w:r w:rsidRPr="00F23D09">
        <w:t xml:space="preserve"> часа, соответствующее годовому календарному плану.</w:t>
      </w:r>
    </w:p>
    <w:p w:rsidR="00EA4FA5" w:rsidRDefault="00EA4FA5" w:rsidP="00EA4FA5">
      <w:pPr>
        <w:pStyle w:val="a9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 характеристика  учебного предмета.</w:t>
      </w:r>
    </w:p>
    <w:p w:rsidR="00664130" w:rsidRDefault="00FA682B" w:rsidP="00EA4FA5">
      <w:pPr>
        <w:spacing w:line="360" w:lineRule="auto"/>
        <w:ind w:firstLine="709"/>
        <w:jc w:val="both"/>
      </w:pPr>
      <w:r w:rsidRPr="00FA682B">
        <w:t xml:space="preserve">Программа  обучения по ОБЖ  определяет  оптимальный  объем знаний  и  умений  учащихся. На уроках - занятиях формируются  элементарные навыки самообслуживания с  частичной помощью учителя, а затем и самостоятельно,   культурно  - гигиенические навыки, выполняемые вместе с педагогом или по подражанию его действиям, возможно и по образцу, ориентируясь на картинки, пиктограммы, символы. Формируются  простые понятия о здоровье и здоровом образе жизни. Обучение детей с умеренной и тяжелой умственной отсталостью обязательно должно строиться  на принципе наглядности и </w:t>
      </w:r>
      <w:r w:rsidRPr="00FA682B">
        <w:lastRenderedPageBreak/>
        <w:t>практической деятельности с реальными предметами. В основу уроков – занятий по предмету «Здоровье и основы безопасности жизнедеятельности» положен комплексный подход, включающий  индивидуальный и дифференцированный  при общении учителя и ученика,  базируясь на вербальные и невербальные  средства общения. Обучение организуется с учетом местных и региональных особенностей, климатических и сезонных изменений в природе.</w:t>
      </w:r>
    </w:p>
    <w:p w:rsidR="00EA4FA5" w:rsidRDefault="00EA4FA5" w:rsidP="00EA4FA5">
      <w:pPr>
        <w:spacing w:line="360" w:lineRule="auto"/>
        <w:ind w:firstLine="709"/>
        <w:jc w:val="center"/>
        <w:rPr>
          <w:rStyle w:val="a4"/>
          <w:bCs w:val="0"/>
        </w:rPr>
      </w:pPr>
      <w:r w:rsidRPr="005C131E">
        <w:rPr>
          <w:rStyle w:val="a4"/>
        </w:rPr>
        <w:t>Учебно-тематический план</w:t>
      </w:r>
    </w:p>
    <w:p w:rsidR="00EA4FA5" w:rsidRDefault="00EA4FA5" w:rsidP="00EA4FA5">
      <w:pPr>
        <w:spacing w:line="360" w:lineRule="auto"/>
        <w:ind w:firstLine="709"/>
        <w:jc w:val="center"/>
      </w:pPr>
      <w:r>
        <w:t>(34 часа, 1 час в неделю).</w:t>
      </w: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93"/>
        <w:gridCol w:w="6804"/>
        <w:gridCol w:w="1701"/>
      </w:tblGrid>
      <w:tr w:rsidR="00EA4FA5" w:rsidRPr="00D01A83" w:rsidTr="0016560A">
        <w:trPr>
          <w:trHeight w:val="549"/>
        </w:trPr>
        <w:tc>
          <w:tcPr>
            <w:tcW w:w="993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1</w:t>
            </w:r>
          </w:p>
        </w:tc>
        <w:tc>
          <w:tcPr>
            <w:tcW w:w="6804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Формирование культурно-гигиенических навыков</w:t>
            </w:r>
            <w:r>
              <w:rPr>
                <w:bCs/>
              </w:rPr>
              <w:t>, навыков самообслуживания</w:t>
            </w:r>
            <w:r w:rsidRPr="00D01A83">
              <w:rPr>
                <w:bCs/>
              </w:rPr>
              <w:t xml:space="preserve"> и элементарных представлений о</w:t>
            </w:r>
            <w:r>
              <w:rPr>
                <w:bCs/>
              </w:rPr>
              <w:t xml:space="preserve"> состоянии</w:t>
            </w:r>
            <w:r w:rsidRPr="00D01A83">
              <w:rPr>
                <w:bCs/>
              </w:rPr>
              <w:t xml:space="preserve"> здоров</w:t>
            </w:r>
            <w:r>
              <w:rPr>
                <w:bCs/>
              </w:rPr>
              <w:t>ья.</w:t>
            </w:r>
          </w:p>
        </w:tc>
        <w:tc>
          <w:tcPr>
            <w:tcW w:w="1701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10</w:t>
            </w:r>
            <w:r>
              <w:rPr>
                <w:bCs/>
              </w:rPr>
              <w:t xml:space="preserve"> ч.</w:t>
            </w:r>
          </w:p>
        </w:tc>
      </w:tr>
      <w:tr w:rsidR="00EA4FA5" w:rsidRPr="00D01A83" w:rsidTr="0016560A">
        <w:trPr>
          <w:trHeight w:val="264"/>
        </w:trPr>
        <w:tc>
          <w:tcPr>
            <w:tcW w:w="993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2</w:t>
            </w:r>
          </w:p>
        </w:tc>
        <w:tc>
          <w:tcPr>
            <w:tcW w:w="6804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>
              <w:rPr>
                <w:bCs/>
              </w:rPr>
              <w:t>Жилище, у</w:t>
            </w:r>
            <w:r w:rsidRPr="00D01A83">
              <w:rPr>
                <w:bCs/>
              </w:rPr>
              <w:t>ход   за   жилищем.</w:t>
            </w:r>
          </w:p>
        </w:tc>
        <w:tc>
          <w:tcPr>
            <w:tcW w:w="1701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7</w:t>
            </w:r>
            <w:r>
              <w:rPr>
                <w:bCs/>
              </w:rPr>
              <w:t xml:space="preserve"> ч.</w:t>
            </w:r>
          </w:p>
        </w:tc>
      </w:tr>
      <w:tr w:rsidR="00EA4FA5" w:rsidRPr="00D01A83" w:rsidTr="0016560A">
        <w:trPr>
          <w:trHeight w:val="202"/>
        </w:trPr>
        <w:tc>
          <w:tcPr>
            <w:tcW w:w="993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3</w:t>
            </w:r>
          </w:p>
        </w:tc>
        <w:tc>
          <w:tcPr>
            <w:tcW w:w="6804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Питание.</w:t>
            </w:r>
          </w:p>
        </w:tc>
        <w:tc>
          <w:tcPr>
            <w:tcW w:w="1701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7</w:t>
            </w:r>
            <w:r>
              <w:rPr>
                <w:bCs/>
              </w:rPr>
              <w:t xml:space="preserve"> ч.</w:t>
            </w:r>
          </w:p>
        </w:tc>
      </w:tr>
      <w:tr w:rsidR="00EA4FA5" w:rsidRPr="00D01A83" w:rsidTr="0016560A">
        <w:trPr>
          <w:trHeight w:val="205"/>
        </w:trPr>
        <w:tc>
          <w:tcPr>
            <w:tcW w:w="993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4</w:t>
            </w:r>
          </w:p>
        </w:tc>
        <w:tc>
          <w:tcPr>
            <w:tcW w:w="6804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Безопасность в доме</w:t>
            </w:r>
            <w:r>
              <w:rPr>
                <w:bCs/>
              </w:rPr>
              <w:t>, в природе</w:t>
            </w:r>
            <w:r w:rsidRPr="00D01A83">
              <w:rPr>
                <w:bCs/>
              </w:rPr>
              <w:t>, на  улице</w:t>
            </w:r>
            <w:r>
              <w:rPr>
                <w:bCs/>
              </w:rPr>
              <w:t>.</w:t>
            </w:r>
          </w:p>
        </w:tc>
        <w:tc>
          <w:tcPr>
            <w:tcW w:w="1701" w:type="dxa"/>
            <w:hideMark/>
          </w:tcPr>
          <w:p w:rsidR="00EA4FA5" w:rsidRPr="00D01A83" w:rsidRDefault="00EA4FA5" w:rsidP="00EA4FA5">
            <w:pPr>
              <w:spacing w:line="360" w:lineRule="auto"/>
              <w:ind w:firstLine="709"/>
              <w:jc w:val="both"/>
              <w:rPr>
                <w:bCs/>
              </w:rPr>
            </w:pPr>
            <w:r w:rsidRPr="00D01A83">
              <w:rPr>
                <w:bCs/>
              </w:rPr>
              <w:t>10</w:t>
            </w:r>
            <w:r>
              <w:rPr>
                <w:bCs/>
              </w:rPr>
              <w:t xml:space="preserve"> ч.</w:t>
            </w:r>
          </w:p>
        </w:tc>
      </w:tr>
    </w:tbl>
    <w:p w:rsidR="00EA4FA5" w:rsidRDefault="00EA4FA5" w:rsidP="00EA4FA5">
      <w:pPr>
        <w:tabs>
          <w:tab w:val="left" w:pos="2220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Основные формы работы.</w:t>
      </w:r>
    </w:p>
    <w:p w:rsidR="00EA4FA5" w:rsidRDefault="009269EF" w:rsidP="00EA4FA5">
      <w:pPr>
        <w:tabs>
          <w:tab w:val="left" w:pos="2220"/>
        </w:tabs>
        <w:spacing w:line="360" w:lineRule="auto"/>
        <w:ind w:firstLine="709"/>
        <w:jc w:val="both"/>
        <w:rPr>
          <w:rFonts w:eastAsiaTheme="minorHAnsi"/>
          <w:bCs/>
          <w:lang w:eastAsia="en-US"/>
        </w:rPr>
      </w:pPr>
      <w:r w:rsidRPr="009269EF">
        <w:rPr>
          <w:rFonts w:eastAsiaTheme="minorHAnsi"/>
          <w:bCs/>
          <w:lang w:eastAsia="en-US"/>
        </w:rPr>
        <w:t>Основной формой работы является урок-занятие, где применяются разнообразные методы и приёмы работы, индивидуальный подход, создание  предметно – развивающей среды. Работа  строится с учетом индивидуальных особенностей каждого ученика.  Интеграция с уроками по</w:t>
      </w:r>
      <w:r w:rsidR="00C355AF">
        <w:rPr>
          <w:rFonts w:eastAsiaTheme="minorHAnsi"/>
          <w:bCs/>
          <w:lang w:eastAsia="en-US"/>
        </w:rPr>
        <w:t xml:space="preserve"> другим предметам: РРО, СБО</w:t>
      </w:r>
      <w:r w:rsidRPr="009269EF">
        <w:rPr>
          <w:rFonts w:eastAsiaTheme="minorHAnsi"/>
          <w:bCs/>
          <w:lang w:eastAsia="en-US"/>
        </w:rPr>
        <w:t>, Математические представления и т.д.</w:t>
      </w:r>
    </w:p>
    <w:p w:rsidR="00EA4FA5" w:rsidRDefault="00EA4FA5" w:rsidP="00EA4FA5">
      <w:pPr>
        <w:tabs>
          <w:tab w:val="left" w:pos="2220"/>
        </w:tabs>
        <w:spacing w:line="360" w:lineRule="auto"/>
        <w:ind w:firstLine="709"/>
        <w:jc w:val="both"/>
      </w:pPr>
      <w:r w:rsidRPr="00EA4FA5">
        <w:t xml:space="preserve"> </w:t>
      </w:r>
      <w:r>
        <w:t>Согласно уставу ГБОУ школы № 657 Приморского района СПб (утвержденному Распоряжению</w:t>
      </w:r>
      <w:r>
        <w:rPr>
          <w:b/>
        </w:rPr>
        <w:t xml:space="preserve"> </w:t>
      </w:r>
      <w:r>
        <w:t>КО от28. 10. 2011 г. №2263 – р</w:t>
      </w:r>
      <w:r>
        <w:rPr>
          <w:b/>
        </w:rPr>
        <w:t xml:space="preserve">), </w:t>
      </w:r>
      <w:r>
        <w:t xml:space="preserve">по решению Педагогического совета школы  текущий контроль успеваемости обучающихся в классах для детей с умеренной умственной отсталостью проводится без балльного  оценивания. Итоговый контроль полученных знаний, умений и навыков – </w:t>
      </w:r>
      <w:proofErr w:type="spellStart"/>
      <w:r>
        <w:t>безотметочный</w:t>
      </w:r>
      <w:proofErr w:type="spellEnd"/>
      <w:r>
        <w:t>. Осуществляется в форме проверки письменных работ, устных ответов, собеседования, а так 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(поделок, рисунков, уровня развития речи и т.п.).</w:t>
      </w:r>
    </w:p>
    <w:p w:rsidR="00664130" w:rsidRDefault="00664130" w:rsidP="00EA4FA5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31161C">
        <w:rPr>
          <w:b/>
        </w:rPr>
        <w:t>Требования к знаниям и умения учащихся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</w:t>
      </w:r>
      <w:r w:rsidRPr="0031161C">
        <w:rPr>
          <w:rStyle w:val="a4"/>
          <w:b w:val="0"/>
          <w:bCs w:val="0"/>
        </w:rPr>
        <w:lastRenderedPageBreak/>
        <w:t xml:space="preserve">увеличения объема получаемой информации, так и за счет самостоятельности выполнения предлагаемых заданий.   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>*расширить элементарные представления о здоровье, охране здоровья: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>*познакомить с первичными знаниями о здоровом образе жизни;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>*формирование навыков самообслуживания, атрибуты, алгоритмы действий;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>*формирование культурно – гигиенических навыков, атрибуты, алгоритмы действий;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 xml:space="preserve">*воспитание правильного </w:t>
      </w:r>
      <w:proofErr w:type="gramStart"/>
      <w:r w:rsidRPr="0031161C">
        <w:rPr>
          <w:rStyle w:val="a4"/>
          <w:b w:val="0"/>
          <w:bCs w:val="0"/>
        </w:rPr>
        <w:t>поведения</w:t>
      </w:r>
      <w:proofErr w:type="gramEnd"/>
      <w:r w:rsidRPr="0031161C">
        <w:rPr>
          <w:rStyle w:val="a4"/>
          <w:b w:val="0"/>
          <w:bCs w:val="0"/>
        </w:rPr>
        <w:t xml:space="preserve">  в различных ситуациях исходя из требований безопасности жизнедеятельности, как можно предотвратить опасные ситуации и сохранить свое здоровье;</w:t>
      </w:r>
    </w:p>
    <w:p w:rsidR="0031161C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>*овладение и применение вербальных и невербальных средств общения (картинки, пиктограммы, символы).</w:t>
      </w:r>
    </w:p>
    <w:p w:rsidR="00664130" w:rsidRPr="0031161C" w:rsidRDefault="0031161C" w:rsidP="00EA4FA5">
      <w:pPr>
        <w:spacing w:line="360" w:lineRule="auto"/>
        <w:ind w:firstLine="709"/>
        <w:jc w:val="both"/>
        <w:rPr>
          <w:rStyle w:val="a4"/>
          <w:b w:val="0"/>
          <w:bCs w:val="0"/>
        </w:rPr>
      </w:pPr>
      <w:r w:rsidRPr="0031161C">
        <w:rPr>
          <w:rStyle w:val="a4"/>
          <w:b w:val="0"/>
          <w:bCs w:val="0"/>
        </w:rPr>
        <w:t>*совершенствовать умения называть свое имя, фамилию, выражать свои потребности, значимые для здоровья, поддерживать диалог.</w:t>
      </w:r>
    </w:p>
    <w:p w:rsidR="0031311E" w:rsidRDefault="00EA4FA5" w:rsidP="00EA4FA5">
      <w:pPr>
        <w:spacing w:line="360" w:lineRule="auto"/>
        <w:ind w:firstLine="709"/>
        <w:jc w:val="center"/>
        <w:rPr>
          <w:b/>
        </w:rPr>
      </w:pPr>
      <w:r w:rsidRPr="00EA4FA5">
        <w:rPr>
          <w:b/>
        </w:rPr>
        <w:t>Литература</w:t>
      </w:r>
    </w:p>
    <w:p w:rsidR="00EA4FA5" w:rsidRDefault="00EA4FA5" w:rsidP="00EA4FA5">
      <w:pPr>
        <w:pStyle w:val="a9"/>
        <w:numPr>
          <w:ilvl w:val="0"/>
          <w:numId w:val="4"/>
        </w:numPr>
        <w:tabs>
          <w:tab w:val="num" w:pos="644"/>
          <w:tab w:val="num" w:pos="135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образования учащихся с умеренной и тяжёлой умственной отсталостью/ Л.Б.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2011г</w:t>
      </w:r>
    </w:p>
    <w:p w:rsidR="00EA4FA5" w:rsidRPr="00EA4FA5" w:rsidRDefault="00EA4FA5" w:rsidP="00EA4FA5">
      <w:pPr>
        <w:jc w:val="center"/>
        <w:rPr>
          <w:b/>
        </w:rPr>
      </w:pPr>
    </w:p>
    <w:sectPr w:rsidR="00EA4FA5" w:rsidRPr="00EA4FA5" w:rsidSect="00FE38F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0B" w:rsidRDefault="0081010B" w:rsidP="00FE38F1">
      <w:r>
        <w:separator/>
      </w:r>
    </w:p>
  </w:endnote>
  <w:endnote w:type="continuationSeparator" w:id="0">
    <w:p w:rsidR="0081010B" w:rsidRDefault="0081010B" w:rsidP="00FE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542410"/>
      <w:docPartObj>
        <w:docPartGallery w:val="Page Numbers (Bottom of Page)"/>
        <w:docPartUnique/>
      </w:docPartObj>
    </w:sdtPr>
    <w:sdtEndPr/>
    <w:sdtContent>
      <w:p w:rsidR="00FE38F1" w:rsidRDefault="00A64ACC">
        <w:pPr>
          <w:pStyle w:val="a7"/>
          <w:jc w:val="right"/>
        </w:pPr>
        <w:r>
          <w:fldChar w:fldCharType="begin"/>
        </w:r>
        <w:r w:rsidR="00FE38F1">
          <w:instrText>PAGE   \* MERGEFORMAT</w:instrText>
        </w:r>
        <w:r>
          <w:fldChar w:fldCharType="separate"/>
        </w:r>
        <w:r w:rsidR="00A51335">
          <w:rPr>
            <w:noProof/>
          </w:rPr>
          <w:t>2</w:t>
        </w:r>
        <w:r>
          <w:fldChar w:fldCharType="end"/>
        </w:r>
      </w:p>
    </w:sdtContent>
  </w:sdt>
  <w:p w:rsidR="00FE38F1" w:rsidRDefault="00FE38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0B" w:rsidRDefault="0081010B" w:rsidP="00FE38F1">
      <w:r>
        <w:separator/>
      </w:r>
    </w:p>
  </w:footnote>
  <w:footnote w:type="continuationSeparator" w:id="0">
    <w:p w:rsidR="0081010B" w:rsidRDefault="0081010B" w:rsidP="00FE3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8AF"/>
    <w:multiLevelType w:val="hybridMultilevel"/>
    <w:tmpl w:val="38149F06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E37DF"/>
    <w:multiLevelType w:val="hybridMultilevel"/>
    <w:tmpl w:val="31F87AB0"/>
    <w:lvl w:ilvl="0" w:tplc="87D457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43D31"/>
    <w:multiLevelType w:val="hybridMultilevel"/>
    <w:tmpl w:val="805CC93A"/>
    <w:lvl w:ilvl="0" w:tplc="87D457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3CE314D"/>
    <w:multiLevelType w:val="hybridMultilevel"/>
    <w:tmpl w:val="03761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130"/>
    <w:rsid w:val="0003414F"/>
    <w:rsid w:val="001A5201"/>
    <w:rsid w:val="001F5366"/>
    <w:rsid w:val="0026729A"/>
    <w:rsid w:val="0031161C"/>
    <w:rsid w:val="0031311E"/>
    <w:rsid w:val="003C50DB"/>
    <w:rsid w:val="0054654F"/>
    <w:rsid w:val="005C131E"/>
    <w:rsid w:val="00624911"/>
    <w:rsid w:val="00664130"/>
    <w:rsid w:val="0070462A"/>
    <w:rsid w:val="0081010B"/>
    <w:rsid w:val="009269EF"/>
    <w:rsid w:val="009F1E53"/>
    <w:rsid w:val="00A04C6F"/>
    <w:rsid w:val="00A51335"/>
    <w:rsid w:val="00A64ACC"/>
    <w:rsid w:val="00B9662E"/>
    <w:rsid w:val="00C355AF"/>
    <w:rsid w:val="00DE39FF"/>
    <w:rsid w:val="00EA4FA5"/>
    <w:rsid w:val="00F23D09"/>
    <w:rsid w:val="00FA682B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A4FA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41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4130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6641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664130"/>
    <w:rPr>
      <w:b/>
      <w:bCs/>
    </w:rPr>
  </w:style>
  <w:style w:type="paragraph" w:styleId="a5">
    <w:name w:val="header"/>
    <w:basedOn w:val="a"/>
    <w:link w:val="a6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8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8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Alexandra</cp:lastModifiedBy>
  <cp:revision>16</cp:revision>
  <dcterms:created xsi:type="dcterms:W3CDTF">2016-03-08T20:48:00Z</dcterms:created>
  <dcterms:modified xsi:type="dcterms:W3CDTF">2017-10-12T08:08:00Z</dcterms:modified>
</cp:coreProperties>
</file>