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91" w:rsidRPr="006515FA" w:rsidRDefault="00685E91" w:rsidP="00685E91">
      <w:pPr>
        <w:spacing w:after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Fonts w:ascii="Segoe UI" w:hAnsi="Segoe UI" w:cs="Segoe UI"/>
          <w:b/>
          <w:lang w:eastAsia="en-US"/>
        </w:rPr>
        <w:t>АННОТАЦИЯ К</w:t>
      </w:r>
      <w:r w:rsidRPr="006515FA">
        <w:rPr>
          <w:rFonts w:ascii="Segoe UI" w:eastAsia="Arial Unicode MS" w:hAnsi="Segoe UI" w:cs="Segoe UI"/>
          <w:b/>
          <w:lang w:eastAsia="ar-SA" w:bidi="en-US"/>
        </w:rPr>
        <w:t xml:space="preserve"> ПРОГРАММЕ </w:t>
      </w:r>
      <w:r w:rsidR="000D0B70" w:rsidRPr="006515FA">
        <w:rPr>
          <w:rFonts w:ascii="Segoe UI" w:eastAsia="Arial Unicode MS" w:hAnsi="Segoe UI" w:cs="Segoe UI"/>
          <w:b/>
          <w:lang w:eastAsia="ar-SA" w:bidi="en-US"/>
        </w:rPr>
        <w:t xml:space="preserve">КУРСА </w:t>
      </w:r>
      <w:r w:rsidR="002D0BD7">
        <w:rPr>
          <w:rFonts w:ascii="Segoe UI" w:eastAsia="Arial Unicode MS" w:hAnsi="Segoe UI" w:cs="Segoe UI"/>
          <w:b/>
          <w:lang w:eastAsia="ar-SA" w:bidi="en-US"/>
        </w:rPr>
        <w:t xml:space="preserve">ДОПОЛНИТЕЛЬНЫХ ПЛАТНЫХ ОБРАЗОВАТЕЛЬНЫХ УСЛУГ </w:t>
      </w:r>
      <w:r w:rsidR="00C36F1D">
        <w:rPr>
          <w:rFonts w:ascii="Segoe UI" w:eastAsia="Arial Unicode MS" w:hAnsi="Segoe UI" w:cs="Segoe UI"/>
          <w:b/>
          <w:lang w:eastAsia="ar-SA" w:bidi="en-US"/>
        </w:rPr>
        <w:t>ХУДОЖЕСТВЕННОЙ</w:t>
      </w:r>
      <w:r w:rsidR="000D0B70" w:rsidRPr="006515FA">
        <w:rPr>
          <w:rFonts w:ascii="Segoe UI" w:eastAsia="Arial Unicode MS" w:hAnsi="Segoe UI" w:cs="Segoe UI"/>
          <w:b/>
          <w:lang w:eastAsia="ar-SA" w:bidi="en-US"/>
        </w:rPr>
        <w:t xml:space="preserve"> НАПРАВЛЕННОСТИ </w:t>
      </w:r>
      <w:r w:rsidRPr="006515FA">
        <w:rPr>
          <w:rFonts w:ascii="Segoe UI" w:eastAsia="Arial Unicode MS" w:hAnsi="Segoe UI" w:cs="Segoe UI"/>
          <w:b/>
          <w:lang w:eastAsia="ar-SA" w:bidi="en-US"/>
        </w:rPr>
        <w:t>«</w:t>
      </w:r>
      <w:r w:rsidR="00C36F1D">
        <w:rPr>
          <w:rFonts w:ascii="Segoe UI" w:eastAsia="Arial Unicode MS" w:hAnsi="Segoe UI" w:cs="Segoe UI"/>
          <w:b/>
          <w:lang w:eastAsia="ar-SA" w:bidi="en-US"/>
        </w:rPr>
        <w:t>ВЕСЕЛЫЙ КАРАНДАШ</w:t>
      </w:r>
      <w:r w:rsidRPr="006515FA">
        <w:rPr>
          <w:rFonts w:ascii="Segoe UI" w:eastAsia="Arial Unicode MS" w:hAnsi="Segoe UI" w:cs="Segoe UI"/>
          <w:b/>
          <w:lang w:eastAsia="ar-SA" w:bidi="en-US"/>
        </w:rPr>
        <w:t>»</w:t>
      </w:r>
    </w:p>
    <w:p w:rsidR="00685E91" w:rsidRPr="006515FA" w:rsidRDefault="00685E91" w:rsidP="00685E91">
      <w:pPr>
        <w:tabs>
          <w:tab w:val="left" w:leader="dot" w:pos="0"/>
        </w:tabs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Программа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 xml:space="preserve">курса </w:t>
      </w:r>
      <w:r w:rsidR="002D0BD7">
        <w:rPr>
          <w:rFonts w:ascii="Segoe UI" w:eastAsia="@Arial Unicode MS" w:hAnsi="Segoe UI" w:cs="Segoe UI"/>
          <w:color w:val="000000"/>
          <w:lang w:eastAsia="ar-SA"/>
        </w:rPr>
        <w:t>дополнительных платных образовательных услуг социально-педагогической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 xml:space="preserve"> направленности 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«</w:t>
      </w:r>
      <w:r w:rsidR="00C36F1D">
        <w:rPr>
          <w:rFonts w:ascii="Segoe UI" w:eastAsia="@Arial Unicode MS" w:hAnsi="Segoe UI" w:cs="Segoe UI"/>
          <w:color w:val="000000"/>
          <w:lang w:eastAsia="ar-SA"/>
        </w:rPr>
        <w:t>Веселый карандаш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»: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пояснительную записку, в которой конкретизируются общие цели образования с учетом специфики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общую характеристику учебного предмета с учетом особенностей его освоения обучающимися с </w:t>
      </w:r>
      <w:r w:rsidR="00F470D6" w:rsidRPr="006515FA">
        <w:rPr>
          <w:rFonts w:ascii="Segoe UI" w:eastAsia="@Arial Unicode MS" w:hAnsi="Segoe UI" w:cs="Segoe UI"/>
          <w:color w:val="000000"/>
          <w:lang w:eastAsia="ar-SA"/>
        </w:rPr>
        <w:t>легкой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степенью умственной отсталости (интеллектуальными нарушениями);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описание места учебного предмета в учебном плане;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критерии эффективности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личностные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предметные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содержание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тематическое планирование по учебному предмету (обобщенное);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учебно-методическое и материально-техническое обеспечение учебного предмета.</w:t>
      </w:r>
    </w:p>
    <w:p w:rsidR="00C36F1D" w:rsidRPr="004B115C" w:rsidRDefault="000D0B70" w:rsidP="00C36F1D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  <w:b/>
          <w:szCs w:val="28"/>
        </w:rPr>
        <w:t>Цель</w:t>
      </w:r>
      <w:r w:rsidR="00685E91" w:rsidRPr="006515FA">
        <w:rPr>
          <w:rFonts w:ascii="Segoe UI" w:hAnsi="Segoe UI" w:cs="Segoe UI"/>
          <w:szCs w:val="28"/>
        </w:rPr>
        <w:t xml:space="preserve"> курса</w:t>
      </w:r>
      <w:r w:rsidRPr="006515FA">
        <w:rPr>
          <w:rFonts w:ascii="Segoe UI" w:hAnsi="Segoe UI" w:cs="Segoe UI"/>
          <w:szCs w:val="28"/>
        </w:rPr>
        <w:t xml:space="preserve"> </w:t>
      </w:r>
      <w:r w:rsidR="00C36F1D">
        <w:rPr>
          <w:rFonts w:ascii="Segoe UI" w:hAnsi="Segoe UI" w:cs="Segoe UI"/>
          <w:szCs w:val="28"/>
        </w:rPr>
        <w:t>художественной</w:t>
      </w:r>
      <w:r w:rsidRPr="006515FA">
        <w:rPr>
          <w:rFonts w:ascii="Segoe UI" w:hAnsi="Segoe UI" w:cs="Segoe UI"/>
          <w:szCs w:val="28"/>
        </w:rPr>
        <w:t xml:space="preserve"> направленности «</w:t>
      </w:r>
      <w:r w:rsidR="00C36F1D">
        <w:rPr>
          <w:rFonts w:ascii="Segoe UI" w:hAnsi="Segoe UI" w:cs="Segoe UI"/>
          <w:szCs w:val="28"/>
        </w:rPr>
        <w:t>Веселый карандаш</w:t>
      </w:r>
      <w:r w:rsidR="00685E91" w:rsidRPr="006515FA">
        <w:rPr>
          <w:rFonts w:ascii="Segoe UI" w:hAnsi="Segoe UI" w:cs="Segoe UI"/>
          <w:szCs w:val="28"/>
        </w:rPr>
        <w:t xml:space="preserve">» </w:t>
      </w:r>
      <w:bookmarkStart w:id="0" w:name="_Toc70000256"/>
      <w:r w:rsidR="00F470D6" w:rsidRPr="006515FA">
        <w:rPr>
          <w:rFonts w:ascii="Segoe UI" w:hAnsi="Segoe UI" w:cs="Segoe UI"/>
          <w:szCs w:val="28"/>
        </w:rPr>
        <w:t xml:space="preserve">заключается в </w:t>
      </w:r>
      <w:r w:rsidR="00C36F1D">
        <w:rPr>
          <w:rFonts w:ascii="Segoe UI" w:hAnsi="Segoe UI" w:cs="Segoe UI"/>
        </w:rPr>
        <w:t>создании</w:t>
      </w:r>
      <w:r w:rsidR="00C36F1D" w:rsidRPr="004B115C">
        <w:rPr>
          <w:rFonts w:ascii="Segoe UI" w:hAnsi="Segoe UI" w:cs="Segoe UI"/>
        </w:rPr>
        <w:t xml:space="preserve"> организационных и содержательных условий, обеспечивающих развитие у обучающихся художественного вкуса и навыков по рисованию.</w:t>
      </w:r>
    </w:p>
    <w:p w:rsidR="006515FA" w:rsidRPr="006515FA" w:rsidRDefault="006515FA" w:rsidP="00C36F1D">
      <w:pPr>
        <w:spacing w:line="276" w:lineRule="auto"/>
        <w:ind w:firstLine="709"/>
        <w:jc w:val="both"/>
        <w:rPr>
          <w:rStyle w:val="20"/>
          <w:rFonts w:ascii="Segoe UI" w:hAnsi="Segoe UI" w:cs="Segoe UI"/>
        </w:rPr>
      </w:pPr>
    </w:p>
    <w:p w:rsidR="00685E91" w:rsidRPr="006515FA" w:rsidRDefault="00685E91" w:rsidP="00F47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Segoe UI" w:eastAsiaTheme="minorEastAsia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Общая характеристика </w:t>
      </w:r>
      <w:r w:rsidR="00D3438A" w:rsidRPr="006515FA">
        <w:rPr>
          <w:rStyle w:val="20"/>
          <w:rFonts w:ascii="Segoe UI" w:hAnsi="Segoe UI" w:cs="Segoe UI"/>
        </w:rPr>
        <w:t xml:space="preserve">курса </w:t>
      </w:r>
      <w:r w:rsidR="00C36F1D">
        <w:rPr>
          <w:rStyle w:val="20"/>
          <w:rFonts w:ascii="Segoe UI" w:hAnsi="Segoe UI" w:cs="Segoe UI"/>
        </w:rPr>
        <w:t>художественной</w:t>
      </w:r>
      <w:r w:rsidR="00D3438A" w:rsidRPr="006515FA">
        <w:rPr>
          <w:rStyle w:val="20"/>
          <w:rFonts w:ascii="Segoe UI" w:hAnsi="Segoe UI" w:cs="Segoe UI"/>
        </w:rPr>
        <w:t xml:space="preserve">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bookmarkEnd w:id="0"/>
      <w:r w:rsidR="00C36F1D">
        <w:rPr>
          <w:rStyle w:val="20"/>
          <w:rFonts w:ascii="Segoe UI" w:hAnsi="Segoe UI" w:cs="Segoe UI"/>
        </w:rPr>
        <w:t>Веселый карандаш</w:t>
      </w:r>
      <w:r w:rsidRPr="006515FA">
        <w:rPr>
          <w:rFonts w:ascii="Segoe UI" w:eastAsiaTheme="minorEastAsia" w:hAnsi="Segoe UI" w:cs="Segoe UI"/>
          <w:b/>
        </w:rPr>
        <w:t>»</w:t>
      </w:r>
    </w:p>
    <w:p w:rsidR="00C36F1D" w:rsidRDefault="00C36F1D" w:rsidP="00C36F1D">
      <w:pPr>
        <w:suppressAutoHyphens/>
        <w:ind w:firstLine="709"/>
        <w:jc w:val="both"/>
        <w:rPr>
          <w:rStyle w:val="markedcontent"/>
          <w:rFonts w:ascii="Segoe UI" w:hAnsi="Segoe UI" w:cs="Segoe UI"/>
        </w:rPr>
      </w:pPr>
      <w:bookmarkStart w:id="1" w:name="_Toc70000260"/>
      <w:r w:rsidRPr="00995E37">
        <w:rPr>
          <w:rStyle w:val="markedcontent"/>
          <w:rFonts w:ascii="Segoe UI" w:hAnsi="Segoe UI" w:cs="Segoe UI"/>
        </w:rPr>
        <w:t xml:space="preserve">Курс </w:t>
      </w:r>
      <w:r>
        <w:rPr>
          <w:rStyle w:val="markedcontent"/>
          <w:rFonts w:ascii="Segoe UI" w:hAnsi="Segoe UI" w:cs="Segoe UI"/>
        </w:rPr>
        <w:t>«Веселый карандаш»</w:t>
      </w:r>
      <w:r w:rsidRPr="00995E37">
        <w:rPr>
          <w:rStyle w:val="markedcontent"/>
          <w:rFonts w:ascii="Segoe UI" w:hAnsi="Segoe UI" w:cs="Segoe UI"/>
        </w:rPr>
        <w:t xml:space="preserve"> направлен на </w:t>
      </w:r>
      <w:r>
        <w:rPr>
          <w:rStyle w:val="markedcontent"/>
          <w:rFonts w:ascii="Segoe UI" w:hAnsi="Segoe UI" w:cs="Segoe UI"/>
        </w:rPr>
        <w:t xml:space="preserve">развитие творческого потенциала учащихся, формирование знаний и умений в области изобразительного искусства, ознакомление с различными видами изобразительно искусства. </w:t>
      </w:r>
    </w:p>
    <w:p w:rsidR="00C36F1D" w:rsidRDefault="00C36F1D" w:rsidP="00C36F1D">
      <w:pPr>
        <w:suppressAutoHyphens/>
        <w:ind w:firstLine="709"/>
        <w:jc w:val="both"/>
        <w:rPr>
          <w:rFonts w:ascii="Segoe UI" w:hAnsi="Segoe UI" w:cs="Segoe UI"/>
        </w:rPr>
      </w:pPr>
      <w:r>
        <w:rPr>
          <w:rStyle w:val="markedcontent"/>
          <w:rFonts w:ascii="Segoe UI" w:hAnsi="Segoe UI" w:cs="Segoe UI"/>
        </w:rPr>
        <w:t xml:space="preserve">Данные занятия должны </w:t>
      </w:r>
      <w:r w:rsidRPr="00995E37">
        <w:rPr>
          <w:rStyle w:val="markedcontent"/>
          <w:rFonts w:ascii="Segoe UI" w:hAnsi="Segoe UI" w:cs="Segoe UI"/>
        </w:rPr>
        <w:t>формировать и совершенствовать у детей необходимые им</w:t>
      </w:r>
      <w:r>
        <w:rPr>
          <w:rFonts w:ascii="Segoe UI" w:hAnsi="Segoe UI" w:cs="Segoe UI"/>
        </w:rPr>
        <w:t xml:space="preserve"> </w:t>
      </w:r>
      <w:r w:rsidRPr="00995E37">
        <w:rPr>
          <w:rStyle w:val="markedcontent"/>
          <w:rFonts w:ascii="Segoe UI" w:hAnsi="Segoe UI" w:cs="Segoe UI"/>
        </w:rPr>
        <w:t xml:space="preserve">навыки </w:t>
      </w:r>
      <w:r>
        <w:rPr>
          <w:rStyle w:val="markedcontent"/>
          <w:rFonts w:ascii="Segoe UI" w:hAnsi="Segoe UI" w:cs="Segoe UI"/>
        </w:rPr>
        <w:t>для участия в творческой деятельности</w:t>
      </w:r>
      <w:r w:rsidRPr="00995E37">
        <w:rPr>
          <w:rStyle w:val="markedcontent"/>
          <w:rFonts w:ascii="Segoe UI" w:hAnsi="Segoe UI" w:cs="Segoe UI"/>
        </w:rPr>
        <w:t xml:space="preserve">: </w:t>
      </w:r>
      <w:r>
        <w:rPr>
          <w:rStyle w:val="markedcontent"/>
          <w:rFonts w:ascii="Segoe UI" w:hAnsi="Segoe UI" w:cs="Segoe UI"/>
        </w:rPr>
        <w:t>различать стили написания картин, знать необходимые принадлежности для рисования, уметь рисовать различными средствами, уметь рисовать различными техниками.</w:t>
      </w:r>
    </w:p>
    <w:p w:rsidR="00C36F1D" w:rsidRPr="00995E37" w:rsidRDefault="00C36F1D" w:rsidP="00C36F1D">
      <w:pPr>
        <w:suppressAutoHyphens/>
        <w:ind w:firstLine="709"/>
        <w:jc w:val="both"/>
        <w:rPr>
          <w:rStyle w:val="markedcontent"/>
          <w:rFonts w:ascii="Segoe UI" w:hAnsi="Segoe UI" w:cs="Segoe UI"/>
        </w:rPr>
      </w:pPr>
      <w:r w:rsidRPr="00995E37">
        <w:rPr>
          <w:rStyle w:val="markedcontent"/>
          <w:rFonts w:ascii="Segoe UI" w:hAnsi="Segoe UI" w:cs="Segoe UI"/>
        </w:rPr>
        <w:t>Настоящая программа составлена с учет</w:t>
      </w:r>
      <w:r>
        <w:rPr>
          <w:rStyle w:val="markedcontent"/>
          <w:rFonts w:ascii="Segoe UI" w:hAnsi="Segoe UI" w:cs="Segoe UI"/>
        </w:rPr>
        <w:t xml:space="preserve">ом возрастных и психофизических </w:t>
      </w:r>
      <w:r w:rsidRPr="00995E37">
        <w:rPr>
          <w:rStyle w:val="markedcontent"/>
          <w:rFonts w:ascii="Segoe UI" w:hAnsi="Segoe UI" w:cs="Segoe UI"/>
        </w:rPr>
        <w:t>особенностей развития учащихся, уровня их знаний и</w:t>
      </w:r>
      <w:r>
        <w:rPr>
          <w:rFonts w:ascii="Segoe UI" w:hAnsi="Segoe UI" w:cs="Segoe UI"/>
        </w:rPr>
        <w:t xml:space="preserve"> </w:t>
      </w:r>
      <w:r w:rsidRPr="00995E37">
        <w:rPr>
          <w:rStyle w:val="markedcontent"/>
          <w:rFonts w:ascii="Segoe UI" w:hAnsi="Segoe UI" w:cs="Segoe UI"/>
        </w:rPr>
        <w:t>умений. Материал программы расположен по принципу усложнения и увеличения объема сведений. Последовательное изучение тем</w:t>
      </w:r>
      <w:r>
        <w:rPr>
          <w:rFonts w:ascii="Segoe UI" w:hAnsi="Segoe UI" w:cs="Segoe UI"/>
        </w:rPr>
        <w:t xml:space="preserve"> </w:t>
      </w:r>
      <w:r w:rsidRPr="00995E37">
        <w:rPr>
          <w:rStyle w:val="markedcontent"/>
          <w:rFonts w:ascii="Segoe UI" w:hAnsi="Segoe UI" w:cs="Segoe UI"/>
        </w:rPr>
        <w:t xml:space="preserve">обеспечивает возможность систематизировано формировать </w:t>
      </w:r>
      <w:r>
        <w:rPr>
          <w:rStyle w:val="markedcontent"/>
          <w:rFonts w:ascii="Segoe UI" w:hAnsi="Segoe UI" w:cs="Segoe UI"/>
        </w:rPr>
        <w:t>и совершенствовать у детей</w:t>
      </w:r>
      <w:r w:rsidRPr="00995E37">
        <w:rPr>
          <w:rStyle w:val="markedcontent"/>
          <w:rFonts w:ascii="Segoe UI" w:hAnsi="Segoe UI" w:cs="Segoe UI"/>
        </w:rPr>
        <w:t xml:space="preserve"> необходимые им навыки. </w:t>
      </w:r>
      <w:r>
        <w:rPr>
          <w:rStyle w:val="markedcontent"/>
          <w:rFonts w:ascii="Segoe UI" w:hAnsi="Segoe UI" w:cs="Segoe UI"/>
        </w:rPr>
        <w:t>Программа</w:t>
      </w:r>
      <w:r w:rsidRPr="00995E37">
        <w:rPr>
          <w:rStyle w:val="markedcontent"/>
          <w:rFonts w:ascii="Segoe UI" w:hAnsi="Segoe UI" w:cs="Segoe UI"/>
        </w:rPr>
        <w:t xml:space="preserve"> со</w:t>
      </w:r>
      <w:r>
        <w:rPr>
          <w:rStyle w:val="markedcontent"/>
          <w:rFonts w:ascii="Segoe UI" w:hAnsi="Segoe UI" w:cs="Segoe UI"/>
        </w:rPr>
        <w:t>ставлена с учетом возможностей занимающихся</w:t>
      </w:r>
      <w:r w:rsidRPr="00995E37">
        <w:rPr>
          <w:rStyle w:val="markedcontent"/>
          <w:rFonts w:ascii="Segoe UI" w:hAnsi="Segoe UI" w:cs="Segoe UI"/>
        </w:rPr>
        <w:t xml:space="preserve">, уровня их знаний и умений. </w:t>
      </w:r>
      <w:r>
        <w:rPr>
          <w:rStyle w:val="markedcontent"/>
          <w:rFonts w:ascii="Segoe UI" w:hAnsi="Segoe UI" w:cs="Segoe UI"/>
        </w:rPr>
        <w:t>Преподаватель</w:t>
      </w:r>
      <w:r w:rsidRPr="00995E37">
        <w:rPr>
          <w:rStyle w:val="markedcontent"/>
          <w:rFonts w:ascii="Segoe UI" w:hAnsi="Segoe UI" w:cs="Segoe UI"/>
        </w:rPr>
        <w:t>, соблюдая принципы систематичности и</w:t>
      </w:r>
      <w:r>
        <w:rPr>
          <w:rFonts w:ascii="Segoe UI" w:hAnsi="Segoe UI" w:cs="Segoe UI"/>
        </w:rPr>
        <w:t xml:space="preserve"> </w:t>
      </w:r>
      <w:r w:rsidRPr="00995E37">
        <w:rPr>
          <w:rStyle w:val="markedcontent"/>
          <w:rFonts w:ascii="Segoe UI" w:hAnsi="Segoe UI" w:cs="Segoe UI"/>
        </w:rPr>
        <w:t xml:space="preserve">последовательности в </w:t>
      </w:r>
      <w:r w:rsidRPr="00995E37">
        <w:rPr>
          <w:rStyle w:val="markedcontent"/>
          <w:rFonts w:ascii="Segoe UI" w:hAnsi="Segoe UI" w:cs="Segoe UI"/>
        </w:rPr>
        <w:lastRenderedPageBreak/>
        <w:t>обучении, при сообщении нового материала может использовать опыт учащихся как базу для расширения их знаний,</w:t>
      </w:r>
      <w:r>
        <w:rPr>
          <w:rFonts w:ascii="Segoe UI" w:hAnsi="Segoe UI" w:cs="Segoe UI"/>
        </w:rPr>
        <w:t xml:space="preserve"> </w:t>
      </w:r>
      <w:r w:rsidRPr="00995E37">
        <w:rPr>
          <w:rStyle w:val="markedcontent"/>
          <w:rFonts w:ascii="Segoe UI" w:hAnsi="Segoe UI" w:cs="Segoe UI"/>
        </w:rPr>
        <w:t>совершенствования имеющихся у них умений и навыков, и формирования новых.</w:t>
      </w:r>
    </w:p>
    <w:p w:rsidR="00596392" w:rsidRPr="006515FA" w:rsidRDefault="00596392" w:rsidP="00596392">
      <w:pPr>
        <w:suppressAutoHyphens/>
        <w:spacing w:before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Содержание </w:t>
      </w:r>
      <w:r w:rsidR="00D3438A" w:rsidRPr="006515FA">
        <w:rPr>
          <w:rStyle w:val="20"/>
          <w:rFonts w:ascii="Segoe UI" w:hAnsi="Segoe UI" w:cs="Segoe UI"/>
        </w:rPr>
        <w:t xml:space="preserve">курса </w:t>
      </w:r>
      <w:r w:rsidR="00C36F1D">
        <w:rPr>
          <w:rStyle w:val="20"/>
          <w:rFonts w:ascii="Segoe UI" w:hAnsi="Segoe UI" w:cs="Segoe UI"/>
        </w:rPr>
        <w:t>художественной</w:t>
      </w:r>
      <w:r w:rsidR="00D3438A" w:rsidRPr="006515FA">
        <w:rPr>
          <w:rStyle w:val="20"/>
          <w:rFonts w:ascii="Segoe UI" w:hAnsi="Segoe UI" w:cs="Segoe UI"/>
        </w:rPr>
        <w:t xml:space="preserve"> направленности</w:t>
      </w:r>
      <w:r w:rsidRPr="006515FA">
        <w:rPr>
          <w:rStyle w:val="20"/>
          <w:rFonts w:ascii="Segoe UI" w:hAnsi="Segoe UI" w:cs="Segoe UI"/>
        </w:rPr>
        <w:t xml:space="preserve"> </w:t>
      </w:r>
      <w:r w:rsidR="002D0BD7">
        <w:rPr>
          <w:rStyle w:val="20"/>
          <w:rFonts w:ascii="Segoe UI" w:hAnsi="Segoe UI" w:cs="Segoe UI"/>
        </w:rPr>
        <w:br/>
      </w:r>
      <w:r w:rsidRPr="006515FA">
        <w:rPr>
          <w:rStyle w:val="20"/>
          <w:rFonts w:ascii="Segoe UI" w:hAnsi="Segoe UI" w:cs="Segoe UI"/>
        </w:rPr>
        <w:t>«</w:t>
      </w:r>
      <w:r w:rsidR="00C36F1D">
        <w:rPr>
          <w:rStyle w:val="20"/>
          <w:rFonts w:ascii="Segoe UI" w:hAnsi="Segoe UI" w:cs="Segoe UI"/>
        </w:rPr>
        <w:t>Веселый карандаш</w:t>
      </w:r>
      <w:r w:rsidRPr="006515FA">
        <w:rPr>
          <w:rStyle w:val="20"/>
          <w:rFonts w:ascii="Segoe UI" w:hAnsi="Segoe UI" w:cs="Segoe UI"/>
        </w:rPr>
        <w:t>»</w:t>
      </w:r>
      <w:bookmarkEnd w:id="1"/>
      <w:r w:rsidRPr="006515FA">
        <w:rPr>
          <w:rFonts w:ascii="Segoe UI" w:hAnsi="Segoe UI" w:cs="Segoe UI"/>
          <w:szCs w:val="28"/>
        </w:rPr>
        <w:t xml:space="preserve"> </w:t>
      </w:r>
    </w:p>
    <w:p w:rsidR="00C36F1D" w:rsidRPr="004E33F4" w:rsidRDefault="00C36F1D" w:rsidP="00C36F1D">
      <w:pPr>
        <w:ind w:firstLine="709"/>
        <w:contextualSpacing/>
        <w:rPr>
          <w:rFonts w:ascii="Segoe UI" w:hAnsi="Segoe UI" w:cs="Segoe UI"/>
          <w:b/>
          <w:bCs/>
          <w:i/>
          <w:iCs/>
        </w:rPr>
      </w:pPr>
      <w:bookmarkStart w:id="2" w:name="_Toc70000257"/>
      <w:r w:rsidRPr="004E33F4">
        <w:rPr>
          <w:rFonts w:ascii="Segoe UI" w:hAnsi="Segoe UI" w:cs="Segoe UI"/>
          <w:b/>
          <w:bCs/>
          <w:i/>
          <w:iCs/>
        </w:rPr>
        <w:t>Вводная диагностика.</w:t>
      </w:r>
    </w:p>
    <w:p w:rsidR="00C36F1D" w:rsidRPr="004E33F4" w:rsidRDefault="00C36F1D" w:rsidP="00C36F1D">
      <w:pPr>
        <w:ind w:firstLine="709"/>
        <w:contextualSpacing/>
        <w:rPr>
          <w:rFonts w:ascii="Segoe UI" w:hAnsi="Segoe UI" w:cs="Segoe UI"/>
          <w:b/>
          <w:bCs/>
          <w:i/>
          <w:iCs/>
        </w:rPr>
      </w:pPr>
      <w:r w:rsidRPr="004E33F4">
        <w:rPr>
          <w:rStyle w:val="markedcontent"/>
          <w:rFonts w:ascii="Segoe UI" w:hAnsi="Segoe UI" w:cs="Segoe UI"/>
        </w:rPr>
        <w:t>Выявление уровня готовности обучающихся, к освоению курса.</w:t>
      </w:r>
    </w:p>
    <w:p w:rsidR="00C36F1D" w:rsidRDefault="00C36F1D" w:rsidP="00C36F1D">
      <w:pPr>
        <w:ind w:firstLine="709"/>
        <w:rPr>
          <w:rFonts w:ascii="Segoe UI" w:hAnsi="Segoe UI" w:cs="Segoe UI"/>
          <w:b/>
          <w:bCs/>
          <w:i/>
        </w:rPr>
      </w:pPr>
      <w:r w:rsidRPr="0095270C">
        <w:rPr>
          <w:rFonts w:ascii="Segoe UI" w:hAnsi="Segoe UI" w:cs="Segoe UI"/>
          <w:b/>
          <w:bCs/>
          <w:i/>
        </w:rPr>
        <w:t>Введение</w:t>
      </w:r>
      <w:r>
        <w:rPr>
          <w:rFonts w:ascii="Segoe UI" w:hAnsi="Segoe UI" w:cs="Segoe UI"/>
          <w:b/>
          <w:bCs/>
          <w:i/>
        </w:rPr>
        <w:t>.</w:t>
      </w:r>
    </w:p>
    <w:p w:rsidR="00C36F1D" w:rsidRPr="0095270C" w:rsidRDefault="00C36F1D" w:rsidP="00C36F1D">
      <w:pPr>
        <w:ind w:firstLine="709"/>
        <w:jc w:val="both"/>
        <w:rPr>
          <w:rFonts w:ascii="Segoe UI" w:hAnsi="Segoe UI" w:cs="Segoe UI"/>
          <w:bCs/>
        </w:rPr>
      </w:pPr>
      <w:r w:rsidRPr="0095270C">
        <w:rPr>
          <w:rFonts w:ascii="Segoe UI" w:hAnsi="Segoe UI" w:cs="Segoe UI"/>
          <w:bCs/>
        </w:rPr>
        <w:t>Правила техники безопасно</w:t>
      </w:r>
      <w:r>
        <w:rPr>
          <w:rFonts w:ascii="Segoe UI" w:hAnsi="Segoe UI" w:cs="Segoe UI"/>
          <w:bCs/>
        </w:rPr>
        <w:t xml:space="preserve">сти работы на уроках рисования. </w:t>
      </w:r>
      <w:r w:rsidRPr="0095270C">
        <w:rPr>
          <w:rFonts w:ascii="Segoe UI" w:hAnsi="Segoe UI" w:cs="Segoe UI"/>
          <w:bCs/>
        </w:rPr>
        <w:t xml:space="preserve">Вспомнить названия основных цветов, приобщать </w:t>
      </w:r>
      <w:r>
        <w:rPr>
          <w:rFonts w:ascii="Segoe UI" w:hAnsi="Segoe UI" w:cs="Segoe UI"/>
          <w:bCs/>
        </w:rPr>
        <w:t xml:space="preserve">детей к рисованию. Знакомство с </w:t>
      </w:r>
      <w:r w:rsidRPr="0095270C">
        <w:rPr>
          <w:rFonts w:ascii="Segoe UI" w:hAnsi="Segoe UI" w:cs="Segoe UI"/>
          <w:bCs/>
        </w:rPr>
        <w:t>материалами.</w:t>
      </w:r>
    </w:p>
    <w:p w:rsidR="00C36F1D" w:rsidRDefault="00C36F1D" w:rsidP="00C36F1D">
      <w:pPr>
        <w:ind w:firstLine="709"/>
        <w:rPr>
          <w:rFonts w:ascii="Segoe UI" w:hAnsi="Segoe UI" w:cs="Segoe UI"/>
          <w:b/>
          <w:bCs/>
          <w:i/>
        </w:rPr>
      </w:pPr>
      <w:r w:rsidRPr="0095270C">
        <w:rPr>
          <w:rFonts w:ascii="Segoe UI" w:hAnsi="Segoe UI" w:cs="Segoe UI"/>
          <w:b/>
          <w:bCs/>
          <w:i/>
        </w:rPr>
        <w:t>Цветоведение</w:t>
      </w:r>
      <w:r>
        <w:rPr>
          <w:rFonts w:ascii="Segoe UI" w:hAnsi="Segoe UI" w:cs="Segoe UI"/>
          <w:b/>
          <w:bCs/>
          <w:i/>
        </w:rPr>
        <w:t>.</w:t>
      </w:r>
    </w:p>
    <w:p w:rsidR="00C36F1D" w:rsidRPr="0095270C" w:rsidRDefault="00C36F1D" w:rsidP="00C36F1D">
      <w:pPr>
        <w:ind w:firstLine="709"/>
        <w:jc w:val="both"/>
        <w:rPr>
          <w:rFonts w:ascii="Segoe UI" w:hAnsi="Segoe UI" w:cs="Segoe UI"/>
          <w:bCs/>
        </w:rPr>
      </w:pPr>
      <w:r w:rsidRPr="0095270C">
        <w:rPr>
          <w:rFonts w:ascii="Segoe UI" w:hAnsi="Segoe UI" w:cs="Segoe UI"/>
          <w:bCs/>
        </w:rPr>
        <w:t>Цветоведение. Практическая колористика. Физическое смешение цвета.</w:t>
      </w:r>
      <w:r>
        <w:rPr>
          <w:rFonts w:ascii="Segoe UI" w:hAnsi="Segoe UI" w:cs="Segoe UI"/>
          <w:bCs/>
        </w:rPr>
        <w:t xml:space="preserve"> Монотипия «Осенний пейзаж». </w:t>
      </w:r>
      <w:r w:rsidRPr="0095270C">
        <w:rPr>
          <w:rFonts w:ascii="Segoe UI" w:hAnsi="Segoe UI" w:cs="Segoe UI"/>
          <w:bCs/>
        </w:rPr>
        <w:t>Цветовед</w:t>
      </w:r>
      <w:r>
        <w:rPr>
          <w:rFonts w:ascii="Segoe UI" w:hAnsi="Segoe UI" w:cs="Segoe UI"/>
          <w:bCs/>
        </w:rPr>
        <w:t xml:space="preserve">ение. Практическая колористика. </w:t>
      </w:r>
      <w:r w:rsidRPr="0095270C">
        <w:rPr>
          <w:rFonts w:ascii="Segoe UI" w:hAnsi="Segoe UI" w:cs="Segoe UI"/>
          <w:bCs/>
        </w:rPr>
        <w:t>Оптическое смешение цвета.</w:t>
      </w:r>
    </w:p>
    <w:p w:rsidR="00C36F1D" w:rsidRDefault="00C36F1D" w:rsidP="00C36F1D">
      <w:pPr>
        <w:ind w:firstLine="709"/>
        <w:rPr>
          <w:rFonts w:ascii="Segoe UI" w:hAnsi="Segoe UI" w:cs="Segoe UI"/>
          <w:b/>
          <w:bCs/>
          <w:i/>
        </w:rPr>
      </w:pPr>
      <w:r>
        <w:rPr>
          <w:rFonts w:ascii="Segoe UI" w:hAnsi="Segoe UI" w:cs="Segoe UI"/>
          <w:b/>
          <w:bCs/>
          <w:i/>
        </w:rPr>
        <w:t>Техника</w:t>
      </w:r>
      <w:r w:rsidRPr="0095270C">
        <w:rPr>
          <w:rFonts w:ascii="Segoe UI" w:hAnsi="Segoe UI" w:cs="Segoe UI"/>
          <w:b/>
          <w:bCs/>
          <w:i/>
        </w:rPr>
        <w:t xml:space="preserve"> рисования</w:t>
      </w:r>
      <w:r>
        <w:rPr>
          <w:rFonts w:ascii="Segoe UI" w:hAnsi="Segoe UI" w:cs="Segoe UI"/>
          <w:b/>
          <w:bCs/>
          <w:i/>
        </w:rPr>
        <w:t>.</w:t>
      </w:r>
    </w:p>
    <w:p w:rsidR="00C36F1D" w:rsidRPr="0095270C" w:rsidRDefault="00C36F1D" w:rsidP="00C36F1D">
      <w:pPr>
        <w:ind w:firstLine="709"/>
        <w:jc w:val="both"/>
        <w:rPr>
          <w:rFonts w:ascii="Segoe UI" w:hAnsi="Segoe UI" w:cs="Segoe UI"/>
          <w:bCs/>
        </w:rPr>
      </w:pPr>
      <w:r w:rsidRPr="0095270C">
        <w:rPr>
          <w:rFonts w:ascii="Segoe UI" w:hAnsi="Segoe UI" w:cs="Segoe UI"/>
          <w:bCs/>
        </w:rPr>
        <w:t>Пишем нат</w:t>
      </w:r>
      <w:r>
        <w:rPr>
          <w:rFonts w:ascii="Segoe UI" w:hAnsi="Segoe UI" w:cs="Segoe UI"/>
          <w:bCs/>
        </w:rPr>
        <w:t xml:space="preserve">юрморт мазками, широкой кистью. </w:t>
      </w:r>
      <w:r w:rsidRPr="0095270C">
        <w:rPr>
          <w:rFonts w:ascii="Segoe UI" w:hAnsi="Segoe UI" w:cs="Segoe UI"/>
          <w:bCs/>
        </w:rPr>
        <w:t>Формирование навыков конструирования по образцу, по схеме и по собственному замыслу.</w:t>
      </w:r>
      <w:r>
        <w:rPr>
          <w:rFonts w:ascii="Segoe UI" w:hAnsi="Segoe UI" w:cs="Segoe UI"/>
          <w:bCs/>
        </w:rPr>
        <w:t xml:space="preserve"> Пуантилизм. Рисование ватными палочками. Графика. Понятия о штрихе. Граттаж. </w:t>
      </w:r>
      <w:r w:rsidRPr="0095270C">
        <w:rPr>
          <w:rFonts w:ascii="Segoe UI" w:hAnsi="Segoe UI" w:cs="Segoe UI"/>
          <w:bCs/>
        </w:rPr>
        <w:t xml:space="preserve">Рисование </w:t>
      </w:r>
      <w:r>
        <w:rPr>
          <w:rFonts w:ascii="Segoe UI" w:hAnsi="Segoe UI" w:cs="Segoe UI"/>
          <w:bCs/>
        </w:rPr>
        <w:t xml:space="preserve">по сырому, техникой алла прима. Набрызгивание. Витраж восковыми мелками. Линия. Пятно. Штрих. Рисование восковыми мелками. </w:t>
      </w:r>
      <w:r w:rsidRPr="0095270C">
        <w:rPr>
          <w:rFonts w:ascii="Segoe UI" w:hAnsi="Segoe UI" w:cs="Segoe UI"/>
          <w:bCs/>
        </w:rPr>
        <w:t>Язык графики.</w:t>
      </w:r>
      <w:r>
        <w:rPr>
          <w:rFonts w:ascii="Segoe UI" w:hAnsi="Segoe UI" w:cs="Segoe UI"/>
          <w:bCs/>
        </w:rPr>
        <w:t xml:space="preserve"> </w:t>
      </w:r>
      <w:r w:rsidRPr="0095270C">
        <w:rPr>
          <w:rFonts w:ascii="Segoe UI" w:hAnsi="Segoe UI" w:cs="Segoe UI"/>
          <w:bCs/>
        </w:rPr>
        <w:t>Стили картин.</w:t>
      </w:r>
    </w:p>
    <w:p w:rsidR="00C36F1D" w:rsidRDefault="00C36F1D" w:rsidP="00C36F1D">
      <w:pPr>
        <w:ind w:firstLine="709"/>
        <w:rPr>
          <w:rFonts w:ascii="Segoe UI" w:hAnsi="Segoe UI" w:cs="Segoe UI"/>
          <w:b/>
          <w:bCs/>
          <w:i/>
        </w:rPr>
      </w:pPr>
      <w:r w:rsidRPr="0095270C">
        <w:rPr>
          <w:rFonts w:ascii="Segoe UI" w:hAnsi="Segoe UI" w:cs="Segoe UI"/>
          <w:b/>
          <w:bCs/>
          <w:i/>
        </w:rPr>
        <w:t>Колористика</w:t>
      </w:r>
      <w:r>
        <w:rPr>
          <w:rFonts w:ascii="Segoe UI" w:hAnsi="Segoe UI" w:cs="Segoe UI"/>
          <w:b/>
          <w:bCs/>
          <w:i/>
        </w:rPr>
        <w:t>.</w:t>
      </w:r>
    </w:p>
    <w:p w:rsidR="00C36F1D" w:rsidRPr="0095270C" w:rsidRDefault="00C36F1D" w:rsidP="00C36F1D">
      <w:pPr>
        <w:jc w:val="both"/>
        <w:rPr>
          <w:rFonts w:ascii="Segoe UI" w:hAnsi="Segoe UI" w:cs="Segoe UI"/>
        </w:rPr>
      </w:pPr>
      <w:r w:rsidRPr="0095270C">
        <w:rPr>
          <w:rFonts w:ascii="Segoe UI" w:hAnsi="Segoe UI" w:cs="Segoe UI"/>
        </w:rPr>
        <w:t>Законы колористики в композиции.</w:t>
      </w:r>
      <w:r>
        <w:rPr>
          <w:rFonts w:ascii="Segoe UI" w:hAnsi="Segoe UI" w:cs="Segoe UI"/>
        </w:rPr>
        <w:t xml:space="preserve"> </w:t>
      </w:r>
      <w:r w:rsidRPr="0095270C">
        <w:rPr>
          <w:rFonts w:ascii="Segoe UI" w:hAnsi="Segoe UI" w:cs="Segoe UI"/>
        </w:rPr>
        <w:t>Локальный цвет. Тональные отношения в живописи. Цвет как средство выразительности композиции.</w:t>
      </w:r>
      <w:r>
        <w:rPr>
          <w:rFonts w:ascii="Segoe UI" w:hAnsi="Segoe UI" w:cs="Segoe UI"/>
        </w:rPr>
        <w:t xml:space="preserve"> </w:t>
      </w:r>
      <w:r w:rsidRPr="0095270C">
        <w:rPr>
          <w:rFonts w:ascii="Segoe UI" w:hAnsi="Segoe UI" w:cs="Segoe UI"/>
        </w:rPr>
        <w:t>Передача формы живописными средствами.  Влияние предметов друг на друга. Оптическое смешение цветов. Игра цвета и света. Контраст.</w:t>
      </w:r>
    </w:p>
    <w:p w:rsidR="00C36F1D" w:rsidRDefault="00C36F1D" w:rsidP="00C36F1D">
      <w:pPr>
        <w:ind w:firstLine="709"/>
        <w:rPr>
          <w:rFonts w:ascii="Segoe UI" w:hAnsi="Segoe UI" w:cs="Segoe UI"/>
          <w:b/>
          <w:bCs/>
          <w:i/>
        </w:rPr>
      </w:pPr>
      <w:r w:rsidRPr="0095270C">
        <w:rPr>
          <w:rFonts w:ascii="Segoe UI" w:hAnsi="Segoe UI" w:cs="Segoe UI"/>
          <w:b/>
          <w:bCs/>
          <w:i/>
        </w:rPr>
        <w:t>Колорит</w:t>
      </w:r>
      <w:r>
        <w:rPr>
          <w:rFonts w:ascii="Segoe UI" w:hAnsi="Segoe UI" w:cs="Segoe UI"/>
          <w:b/>
          <w:bCs/>
          <w:i/>
        </w:rPr>
        <w:t>.</w:t>
      </w:r>
    </w:p>
    <w:p w:rsidR="00C36F1D" w:rsidRPr="0024538D" w:rsidRDefault="00C36F1D" w:rsidP="00C36F1D">
      <w:pPr>
        <w:ind w:firstLine="709"/>
        <w:rPr>
          <w:rFonts w:ascii="Segoe UI" w:hAnsi="Segoe UI" w:cs="Segoe UI"/>
          <w:b/>
          <w:bCs/>
          <w:i/>
        </w:rPr>
      </w:pPr>
      <w:r w:rsidRPr="0024538D">
        <w:rPr>
          <w:rFonts w:ascii="Segoe UI" w:hAnsi="Segoe UI" w:cs="Segoe UI"/>
        </w:rPr>
        <w:t>Колорит. Гармония цветов и оттенков. Теплые, холодные цвета.</w:t>
      </w:r>
    </w:p>
    <w:p w:rsidR="00C36F1D" w:rsidRDefault="00C36F1D" w:rsidP="00C36F1D">
      <w:pPr>
        <w:ind w:firstLine="709"/>
        <w:rPr>
          <w:rFonts w:ascii="Segoe UI" w:hAnsi="Segoe UI" w:cs="Segoe UI"/>
          <w:b/>
          <w:bCs/>
          <w:i/>
        </w:rPr>
      </w:pPr>
      <w:r w:rsidRPr="00A613EF">
        <w:rPr>
          <w:rFonts w:ascii="Segoe UI" w:hAnsi="Segoe UI" w:cs="Segoe UI"/>
          <w:b/>
          <w:bCs/>
          <w:i/>
        </w:rPr>
        <w:t>Итоговая диагностика.</w:t>
      </w:r>
    </w:p>
    <w:p w:rsidR="00C36F1D" w:rsidRPr="004F33E3" w:rsidRDefault="00C36F1D" w:rsidP="00C36F1D">
      <w:pPr>
        <w:ind w:firstLine="709"/>
        <w:contextualSpacing/>
        <w:jc w:val="both"/>
        <w:rPr>
          <w:rFonts w:ascii="Segoe UI" w:hAnsi="Segoe UI" w:cs="Segoe UI"/>
          <w:b/>
          <w:bCs/>
          <w:i/>
          <w:iCs/>
        </w:rPr>
      </w:pPr>
      <w:r w:rsidRPr="004E33F4">
        <w:rPr>
          <w:rStyle w:val="markedcontent"/>
          <w:rFonts w:ascii="Segoe UI" w:hAnsi="Segoe UI" w:cs="Segoe UI"/>
        </w:rPr>
        <w:t xml:space="preserve">Выявление </w:t>
      </w:r>
      <w:r>
        <w:rPr>
          <w:rStyle w:val="markedcontent"/>
          <w:rFonts w:ascii="Segoe UI" w:hAnsi="Segoe UI" w:cs="Segoe UI"/>
        </w:rPr>
        <w:t>достигнутого уровня достижения личностных и предметных результатов</w:t>
      </w:r>
      <w:r w:rsidRPr="004E33F4">
        <w:rPr>
          <w:rStyle w:val="markedcontent"/>
          <w:rFonts w:ascii="Segoe UI" w:hAnsi="Segoe UI" w:cs="Segoe UI"/>
        </w:rPr>
        <w:t>.</w:t>
      </w:r>
    </w:p>
    <w:p w:rsidR="00596392" w:rsidRPr="006515FA" w:rsidRDefault="00596392" w:rsidP="00596392">
      <w:pPr>
        <w:pStyle w:val="2"/>
        <w:spacing w:before="240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 xml:space="preserve">Описание места </w:t>
      </w:r>
      <w:r w:rsidR="00D903AB" w:rsidRPr="006515FA">
        <w:rPr>
          <w:rFonts w:ascii="Segoe UI" w:hAnsi="Segoe UI" w:cs="Segoe UI"/>
        </w:rPr>
        <w:t xml:space="preserve">курса </w:t>
      </w:r>
      <w:r w:rsidR="00C36F1D">
        <w:rPr>
          <w:rFonts w:ascii="Segoe UI" w:hAnsi="Segoe UI" w:cs="Segoe UI"/>
        </w:rPr>
        <w:t>художественной</w:t>
      </w:r>
      <w:r w:rsidR="00D903AB" w:rsidRPr="006515FA">
        <w:rPr>
          <w:rFonts w:ascii="Segoe UI" w:hAnsi="Segoe UI" w:cs="Segoe UI"/>
        </w:rPr>
        <w:t xml:space="preserve"> направленности</w:t>
      </w:r>
      <w:r w:rsidRPr="006515FA">
        <w:rPr>
          <w:rFonts w:ascii="Segoe UI" w:hAnsi="Segoe UI" w:cs="Segoe UI"/>
        </w:rPr>
        <w:t xml:space="preserve"> </w:t>
      </w:r>
      <w:r w:rsidR="002D0BD7">
        <w:rPr>
          <w:rFonts w:ascii="Segoe UI" w:hAnsi="Segoe UI" w:cs="Segoe UI"/>
        </w:rPr>
        <w:br/>
      </w:r>
      <w:r w:rsidR="00D903AB" w:rsidRPr="006515FA">
        <w:rPr>
          <w:rFonts w:ascii="Segoe UI" w:hAnsi="Segoe UI" w:cs="Segoe UI"/>
        </w:rPr>
        <w:t>«</w:t>
      </w:r>
      <w:r w:rsidR="00C36F1D">
        <w:rPr>
          <w:rFonts w:ascii="Segoe UI" w:hAnsi="Segoe UI" w:cs="Segoe UI"/>
        </w:rPr>
        <w:t>Веселый карандаш</w:t>
      </w:r>
      <w:r w:rsidRPr="006515FA">
        <w:rPr>
          <w:rFonts w:ascii="Segoe UI" w:hAnsi="Segoe UI" w:cs="Segoe UI"/>
        </w:rPr>
        <w:t>» в учебном плане</w:t>
      </w:r>
      <w:bookmarkEnd w:id="2"/>
    </w:p>
    <w:p w:rsidR="00596392" w:rsidRPr="006515FA" w:rsidRDefault="00596392" w:rsidP="00596392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>Курс «</w:t>
      </w:r>
      <w:r w:rsidR="00C36F1D">
        <w:rPr>
          <w:rFonts w:ascii="Segoe UI" w:hAnsi="Segoe UI" w:cs="Segoe UI"/>
        </w:rPr>
        <w:t>Веселый карандаш</w:t>
      </w:r>
      <w:r w:rsidRPr="006515FA">
        <w:rPr>
          <w:rFonts w:ascii="Segoe UI" w:hAnsi="Segoe UI" w:cs="Segoe UI"/>
        </w:rPr>
        <w:t xml:space="preserve">» входит в </w:t>
      </w:r>
      <w:r w:rsidR="00D903AB" w:rsidRPr="006515FA">
        <w:rPr>
          <w:rFonts w:ascii="Segoe UI" w:hAnsi="Segoe UI" w:cs="Segoe UI"/>
        </w:rPr>
        <w:t>ОДОД</w:t>
      </w:r>
      <w:r w:rsidRPr="006515FA">
        <w:rPr>
          <w:rFonts w:ascii="Segoe UI" w:hAnsi="Segoe UI" w:cs="Segoe UI"/>
        </w:rPr>
        <w:t>. На курс «</w:t>
      </w:r>
      <w:r w:rsidR="00C36F1D">
        <w:rPr>
          <w:rFonts w:ascii="Segoe UI" w:hAnsi="Segoe UI" w:cs="Segoe UI"/>
        </w:rPr>
        <w:t>Веселый карандаш</w:t>
      </w:r>
      <w:bookmarkStart w:id="3" w:name="_GoBack"/>
      <w:bookmarkEnd w:id="3"/>
      <w:r w:rsidRPr="006515FA">
        <w:rPr>
          <w:rFonts w:ascii="Segoe UI" w:hAnsi="Segoe UI" w:cs="Segoe UI"/>
        </w:rPr>
        <w:t>» отводится:</w:t>
      </w:r>
    </w:p>
    <w:tbl>
      <w:tblPr>
        <w:tblStyle w:val="a7"/>
        <w:tblW w:w="4888" w:type="pct"/>
        <w:tblInd w:w="108" w:type="dxa"/>
        <w:tblLook w:val="04A0" w:firstRow="1" w:lastRow="0" w:firstColumn="1" w:lastColumn="0" w:noHBand="0" w:noVBand="1"/>
      </w:tblPr>
      <w:tblGrid>
        <w:gridCol w:w="2953"/>
        <w:gridCol w:w="3449"/>
        <w:gridCol w:w="2955"/>
      </w:tblGrid>
      <w:tr w:rsidR="00C32098" w:rsidRPr="006515FA" w:rsidTr="00C04438">
        <w:tc>
          <w:tcPr>
            <w:tcW w:w="1578" w:type="pct"/>
          </w:tcPr>
          <w:p w:rsidR="00C32098" w:rsidRPr="006515FA" w:rsidRDefault="00D903AB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Год обучения</w:t>
            </w:r>
          </w:p>
        </w:tc>
        <w:tc>
          <w:tcPr>
            <w:tcW w:w="1843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eastAsia="Arial Unicode MS" w:hAnsi="Segoe UI" w:cs="Segoe UI"/>
                <w:b/>
                <w:kern w:val="1"/>
                <w:sz w:val="20"/>
                <w:szCs w:val="22"/>
                <w:lang w:eastAsia="ar-SA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неделю</w:t>
            </w:r>
          </w:p>
        </w:tc>
        <w:tc>
          <w:tcPr>
            <w:tcW w:w="1579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год</w:t>
            </w:r>
          </w:p>
        </w:tc>
      </w:tr>
      <w:tr w:rsidR="00C32098" w:rsidRPr="006515FA" w:rsidTr="00C04438">
        <w:tc>
          <w:tcPr>
            <w:tcW w:w="1578" w:type="pct"/>
          </w:tcPr>
          <w:p w:rsidR="00C32098" w:rsidRPr="006515FA" w:rsidRDefault="002D0BD7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1843" w:type="pct"/>
            <w:vAlign w:val="center"/>
          </w:tcPr>
          <w:p w:rsidR="00C32098" w:rsidRPr="006515FA" w:rsidRDefault="002D0BD7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1579" w:type="pct"/>
            <w:vAlign w:val="center"/>
          </w:tcPr>
          <w:p w:rsidR="00C32098" w:rsidRPr="006515FA" w:rsidRDefault="002D0BD7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31</w:t>
            </w:r>
          </w:p>
        </w:tc>
      </w:tr>
    </w:tbl>
    <w:p w:rsidR="008D3EFC" w:rsidRPr="006515FA" w:rsidRDefault="008D3EFC">
      <w:pPr>
        <w:rPr>
          <w:rFonts w:ascii="Segoe UI" w:hAnsi="Segoe UI" w:cs="Segoe UI"/>
        </w:rPr>
      </w:pPr>
    </w:p>
    <w:sectPr w:rsidR="008D3EFC" w:rsidRPr="0065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00361A"/>
    <w:rsid w:val="000D0B70"/>
    <w:rsid w:val="00156484"/>
    <w:rsid w:val="00297121"/>
    <w:rsid w:val="002D0BD7"/>
    <w:rsid w:val="00596392"/>
    <w:rsid w:val="006515FA"/>
    <w:rsid w:val="00685E91"/>
    <w:rsid w:val="007911E7"/>
    <w:rsid w:val="008C3250"/>
    <w:rsid w:val="008D3EFC"/>
    <w:rsid w:val="00BD58C0"/>
    <w:rsid w:val="00C32098"/>
    <w:rsid w:val="00C3215D"/>
    <w:rsid w:val="00C36F1D"/>
    <w:rsid w:val="00D3438A"/>
    <w:rsid w:val="00D903AB"/>
    <w:rsid w:val="00F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99FD"/>
  <w15:docId w15:val="{FD467535-7F48-44CC-B0FE-7DCB7D84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link w:val="a6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7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  <w:style w:type="character" w:customStyle="1" w:styleId="a6">
    <w:name w:val="Обычный (веб) Знак"/>
    <w:basedOn w:val="a0"/>
    <w:link w:val="a5"/>
    <w:uiPriority w:val="99"/>
    <w:rsid w:val="00C36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Кострулева Е.О.</dc:creator>
  <cp:lastModifiedBy>Кострулева Е.О.</cp:lastModifiedBy>
  <cp:revision>10</cp:revision>
  <dcterms:created xsi:type="dcterms:W3CDTF">2022-03-25T09:15:00Z</dcterms:created>
  <dcterms:modified xsi:type="dcterms:W3CDTF">2022-10-20T07:49:00Z</dcterms:modified>
</cp:coreProperties>
</file>