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19" w:rsidRPr="00A42A32" w:rsidRDefault="00B53219" w:rsidP="00B532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219" w:rsidRDefault="00B53219" w:rsidP="00B532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3219" w:rsidRPr="00B53219" w:rsidRDefault="00B53219" w:rsidP="00B5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21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предмету:</w:t>
      </w:r>
    </w:p>
    <w:p w:rsidR="00B53219" w:rsidRPr="00B53219" w:rsidRDefault="00B53219" w:rsidP="00B5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219">
        <w:rPr>
          <w:rFonts w:ascii="Times New Roman" w:eastAsia="Times New Roman" w:hAnsi="Times New Roman" w:cs="Times New Roman"/>
          <w:b/>
          <w:bCs/>
          <w:sz w:val="24"/>
          <w:szCs w:val="24"/>
        </w:rPr>
        <w:t>«Адаптивная физическая культура»</w:t>
      </w:r>
    </w:p>
    <w:p w:rsidR="00B53219" w:rsidRPr="00B53219" w:rsidRDefault="00B53219" w:rsidP="00B5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21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B53219" w:rsidRPr="00B53219" w:rsidRDefault="00B53219" w:rsidP="00B53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B53219" w:rsidRDefault="00B53219" w:rsidP="00B53219">
      <w:pPr>
        <w:tabs>
          <w:tab w:val="left" w:pos="69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53219" w:rsidRPr="00895DA8" w:rsidRDefault="00B53219" w:rsidP="00B5321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95DA8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95DA8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895DA8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B53219" w:rsidRPr="00895DA8" w:rsidRDefault="00B53219" w:rsidP="00B5321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Н.Н.Яковлевой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>, 2011г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53219" w:rsidRDefault="00B53219" w:rsidP="00B5321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53219" w:rsidRDefault="00B53219" w:rsidP="00B53219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B53219" w:rsidRDefault="00B53219" w:rsidP="00B53219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Восстановление и совершенствование физических и психофизических способностей учащихся с отклонением в развитии;</w:t>
      </w:r>
    </w:p>
    <w:p w:rsidR="00B53219" w:rsidRDefault="00B53219" w:rsidP="00B53219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Активизация процесса социальной адаптации учащихся с отклонениями в развитии средствами адаптивной физической культуры.</w:t>
      </w:r>
    </w:p>
    <w:p w:rsidR="00B53219" w:rsidRDefault="00B53219" w:rsidP="00B53219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B53219" w:rsidRDefault="00B53219" w:rsidP="00B5321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B53219" w:rsidRPr="00504647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47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B53219" w:rsidRDefault="00B53219" w:rsidP="00B532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B53219" w:rsidRDefault="00B53219" w:rsidP="00B532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B53219" w:rsidRDefault="00B53219" w:rsidP="00B532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B53219" w:rsidRDefault="00B53219" w:rsidP="00B532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ориентировки в схеме собственного тела, в пространстве;</w:t>
      </w:r>
    </w:p>
    <w:p w:rsidR="00B53219" w:rsidRDefault="00B53219" w:rsidP="00B5321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219" w:rsidRPr="00504647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47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B53219" w:rsidRDefault="00B53219" w:rsidP="00B5321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реакции);</w:t>
      </w:r>
      <w:proofErr w:type="gramEnd"/>
    </w:p>
    <w:p w:rsidR="00B53219" w:rsidRDefault="00B53219" w:rsidP="00B5321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B53219" w:rsidRDefault="00B53219" w:rsidP="00B5321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B53219" w:rsidRDefault="00B53219" w:rsidP="00B5321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B53219" w:rsidRPr="00504647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47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Профилактика заболеваний, укрепление и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B53219" w:rsidRPr="00504647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647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B53219" w:rsidRDefault="00B53219" w:rsidP="00B5321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B53219" w:rsidRDefault="00B53219" w:rsidP="00B5321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B53219" w:rsidRDefault="00B53219" w:rsidP="00B5321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B53219" w:rsidRDefault="00B53219" w:rsidP="00B5321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B53219" w:rsidRDefault="00B53219" w:rsidP="00B53219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B53219" w:rsidRDefault="00B53219" w:rsidP="00B53219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«Адаптивная физическая культура»  включен, как обязательный  учебный  предмет в Учебный  план (2вариант) 3 класс ГБОУ школы № 657 Приморского района СПб.</w:t>
      </w:r>
    </w:p>
    <w:p w:rsidR="00B53219" w:rsidRDefault="00B53219" w:rsidP="00B53219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 рабочей программы по предмету «Адаптивная физическа</w:t>
      </w:r>
      <w:r w:rsidR="00825F3C">
        <w:rPr>
          <w:rFonts w:ascii="Times New Roman" w:eastAsia="Times New Roman" w:hAnsi="Times New Roman" w:cs="Times New Roman"/>
          <w:sz w:val="24"/>
          <w:szCs w:val="24"/>
        </w:rPr>
        <w:t>я культура»  для учащихся 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класса учитывалось, что у  большинства детей имеются 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с учебным планом ОУ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проходят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часа в неделю18 часов – 1 четверть, 14 часов – вторая четверть, 20часов – третья четверть и 16 часов – четвертая четверть. Общее количество 68часа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учебно – познавательные компетенции: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связь: окружающий мир, рисование, математика.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219" w:rsidRDefault="00B53219" w:rsidP="00B53219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B53219" w:rsidRDefault="00B53219" w:rsidP="00B5321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B53219" w:rsidRDefault="00B53219" w:rsidP="00B5321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B53219" w:rsidRDefault="00B53219" w:rsidP="00B5321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B53219" w:rsidRDefault="00B53219" w:rsidP="00B5321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АФК: спортивный инвентарь и пр.;</w:t>
      </w:r>
    </w:p>
    <w:p w:rsidR="00B53219" w:rsidRDefault="00B53219" w:rsidP="00B53219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B53219" w:rsidRDefault="00B53219" w:rsidP="00B53219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219" w:rsidRDefault="00B53219" w:rsidP="00B53219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тике плоскостопия, развитию координации движений, вытягиванию позвоночника, что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с музыкальным сопровождением. Это развивает также чувство ритма, гармонии с окружающим миром.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B53219" w:rsidRDefault="00B53219" w:rsidP="00B532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B53219" w:rsidRPr="001E2692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специфическим принципам работы по программе «Адаптивная физкультура» относятся: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14FE">
        <w:rPr>
          <w:rFonts w:ascii="Times New Roman" w:eastAsia="Times New Roman" w:hAnsi="Times New Roman" w:cs="Times New Roman"/>
          <w:sz w:val="24"/>
          <w:szCs w:val="24"/>
        </w:rPr>
        <w:t>1.Создание мотивации; 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2. Согласованность активной работы и отдыха; 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3. Непрерывность процесса; 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4. Необходимость поощрения; 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5. Социальная направленность занятий; 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6. Активизации нарушенных функций; 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7. Сотрудничество с родителями;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8. Воспитательная работа.</w:t>
      </w:r>
    </w:p>
    <w:p w:rsidR="00B53219" w:rsidRPr="00883BEA" w:rsidRDefault="00B53219" w:rsidP="00B53219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B53219" w:rsidRPr="00FF14FE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B53219" w:rsidRPr="00FF14FE" w:rsidRDefault="00B53219" w:rsidP="00B5321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B53219" w:rsidRPr="00FF14FE" w:rsidRDefault="00B53219" w:rsidP="00B5321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B53219" w:rsidRPr="00FF14FE" w:rsidRDefault="00B53219" w:rsidP="00B5321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B53219" w:rsidRPr="00FF14FE" w:rsidRDefault="00B53219" w:rsidP="00B5321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B53219" w:rsidRPr="00FF14FE" w:rsidRDefault="00B53219" w:rsidP="00B5321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B53219" w:rsidRPr="00FF14FE" w:rsidRDefault="00B53219" w:rsidP="00B5321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B53219" w:rsidRPr="00FF14FE" w:rsidRDefault="00B53219" w:rsidP="00B5321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</w:p>
    <w:p w:rsidR="00B53219" w:rsidRPr="00FF14FE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</w:p>
    <w:p w:rsidR="00B53219" w:rsidRPr="00B53219" w:rsidRDefault="00B53219" w:rsidP="00B53219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FE">
        <w:rPr>
          <w:rFonts w:ascii="Times New Roman" w:eastAsia="Times New Roman" w:hAnsi="Times New Roman" w:cs="Times New Roman"/>
          <w:sz w:val="24"/>
          <w:szCs w:val="24"/>
        </w:rPr>
        <w:t>Целенаправленно действовать в подвижных играх под руководством учителя;</w:t>
      </w:r>
    </w:p>
    <w:p w:rsidR="00B53219" w:rsidRDefault="00B53219" w:rsidP="00B532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B53219" w:rsidRDefault="00B53219" w:rsidP="00B5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proofErr w:type="spellStart"/>
      <w:r w:rsidR="006F4D0F">
        <w:fldChar w:fldCharType="begin"/>
      </w:r>
      <w:r>
        <w:instrText xml:space="preserve"> HYPERLINK "http://www.libex.ru/?cat_author=%C1%E0%F0%FF%E5%E2%E0,%20%CB.%C1.&amp;author_key=193" </w:instrText>
      </w:r>
      <w:r w:rsidR="006F4D0F">
        <w:fldChar w:fldCharType="separate"/>
      </w:r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Баряева</w:t>
      </w:r>
      <w:proofErr w:type="spellEnd"/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Л.Б.</w:t>
      </w:r>
      <w:r w:rsidR="006F4D0F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2011г.</w:t>
      </w:r>
    </w:p>
    <w:p w:rsidR="009464D9" w:rsidRDefault="009464D9"/>
    <w:sectPr w:rsidR="009464D9" w:rsidSect="006F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19"/>
    <w:rsid w:val="00543EAE"/>
    <w:rsid w:val="006F4D0F"/>
    <w:rsid w:val="00825F3C"/>
    <w:rsid w:val="009464D9"/>
    <w:rsid w:val="00B53219"/>
    <w:rsid w:val="00D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1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53219"/>
    <w:rPr>
      <w:color w:val="0000FF"/>
      <w:u w:val="single"/>
    </w:rPr>
  </w:style>
  <w:style w:type="paragraph" w:styleId="a5">
    <w:name w:val="Normal (Web)"/>
    <w:basedOn w:val="a"/>
    <w:rsid w:val="00B5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1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53219"/>
    <w:rPr>
      <w:color w:val="0000FF"/>
      <w:u w:val="single"/>
    </w:rPr>
  </w:style>
  <w:style w:type="paragraph" w:styleId="a5">
    <w:name w:val="Normal (Web)"/>
    <w:basedOn w:val="a"/>
    <w:rsid w:val="00B5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x.ru/?cat_author=%DF%EA%EE%E2%EB%E5%E2%E0,%20%CD.%CD.&amp;author_key=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1705</Words>
  <Characters>9725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2016-04-23T20:13:00Z</dcterms:created>
  <dcterms:modified xsi:type="dcterms:W3CDTF">2017-10-12T08:26:00Z</dcterms:modified>
</cp:coreProperties>
</file>