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DC" w:rsidRDefault="00213ADC" w:rsidP="00D92CC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учебному предмету</w:t>
      </w:r>
    </w:p>
    <w:p w:rsidR="00213ADC" w:rsidRPr="00213ADC" w:rsidRDefault="00213ADC" w:rsidP="00D92CC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4A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Адаптивная физическая культура</w:t>
      </w:r>
      <w:r w:rsidRPr="00F04A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213ADC" w:rsidRPr="00213ADC" w:rsidRDefault="00213ADC" w:rsidP="00D92CC0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года обучения</w:t>
      </w:r>
    </w:p>
    <w:p w:rsidR="00A95FDD" w:rsidRPr="00220214" w:rsidRDefault="00A95FDD" w:rsidP="00D92CC0">
      <w:pPr>
        <w:pStyle w:val="a5"/>
        <w:tabs>
          <w:tab w:val="center" w:pos="4677"/>
          <w:tab w:val="left" w:pos="6015"/>
        </w:tabs>
        <w:spacing w:before="0" w:beforeAutospacing="0" w:after="0" w:afterAutospacing="0" w:line="360" w:lineRule="auto"/>
        <w:rPr>
          <w:b/>
        </w:rPr>
      </w:pPr>
      <w:r w:rsidRPr="00220214">
        <w:rPr>
          <w:b/>
        </w:rPr>
        <w:t>Пояснительная записка</w:t>
      </w:r>
    </w:p>
    <w:p w:rsidR="00D363EB" w:rsidRPr="009D7076" w:rsidRDefault="00D363EB" w:rsidP="00D363EB">
      <w:pPr>
        <w:pStyle w:val="a5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744516"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744516">
        <w:t>основывающихся</w:t>
      </w:r>
      <w:proofErr w:type="gramEnd"/>
      <w:r w:rsidRPr="00744516">
        <w:t xml:space="preserve"> на  учебном плане образовательного учреждения.</w:t>
      </w:r>
    </w:p>
    <w:p w:rsidR="00A95FDD" w:rsidRPr="00D363EB" w:rsidRDefault="00D363EB" w:rsidP="00D363E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516">
        <w:rPr>
          <w:rFonts w:ascii="Times New Roman" w:hAnsi="Times New Roman"/>
          <w:sz w:val="24"/>
          <w:szCs w:val="24"/>
        </w:rPr>
        <w:t xml:space="preserve">Рабочая программа составлена на основе Адаптированной общеобразовательной программы ГБОУ школы № 657, учебного плана ГБОУ школы № 657 и  программы образования учащихся с умеренной и тяжёлой умственной отсталостью/ Л.Б. </w:t>
      </w:r>
      <w:proofErr w:type="spellStart"/>
      <w:r w:rsidRPr="00744516">
        <w:rPr>
          <w:rFonts w:ascii="Times New Roman" w:hAnsi="Times New Roman"/>
          <w:sz w:val="24"/>
          <w:szCs w:val="24"/>
        </w:rPr>
        <w:t>Баряева</w:t>
      </w:r>
      <w:proofErr w:type="spellEnd"/>
      <w:r w:rsidRPr="00744516">
        <w:rPr>
          <w:rFonts w:ascii="Times New Roman" w:hAnsi="Times New Roman"/>
          <w:sz w:val="24"/>
          <w:szCs w:val="24"/>
        </w:rPr>
        <w:t xml:space="preserve">, Д.И. Бойков, В.И. </w:t>
      </w:r>
      <w:proofErr w:type="spellStart"/>
      <w:r w:rsidRPr="00744516">
        <w:rPr>
          <w:rFonts w:ascii="Times New Roman" w:hAnsi="Times New Roman"/>
          <w:sz w:val="24"/>
          <w:szCs w:val="24"/>
        </w:rPr>
        <w:t>Липакова</w:t>
      </w:r>
      <w:proofErr w:type="spellEnd"/>
      <w:r w:rsidRPr="00744516">
        <w:rPr>
          <w:rFonts w:ascii="Times New Roman" w:hAnsi="Times New Roman"/>
          <w:sz w:val="24"/>
          <w:szCs w:val="24"/>
        </w:rPr>
        <w:t xml:space="preserve"> и др.;  Под ред. Л.Б.Баряевой, Н.Н.Яковлевой. – СПб: ЦДК проф. Л.Б.Баряевой, 2011г</w:t>
      </w:r>
      <w:r>
        <w:rPr>
          <w:rFonts w:ascii="Times New Roman" w:hAnsi="Times New Roman"/>
          <w:sz w:val="24"/>
          <w:szCs w:val="24"/>
        </w:rPr>
        <w:t>.</w:t>
      </w:r>
    </w:p>
    <w:p w:rsidR="00C31673" w:rsidRPr="00D363EB" w:rsidRDefault="00A95FDD" w:rsidP="00D363EB">
      <w:pPr>
        <w:shd w:val="clear" w:color="auto" w:fill="FFFFFF"/>
        <w:tabs>
          <w:tab w:val="left" w:pos="586"/>
        </w:tabs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Цели рабочей программы:</w:t>
      </w:r>
    </w:p>
    <w:p w:rsidR="00A95FDD" w:rsidRPr="00D363EB" w:rsidRDefault="00A95FDD" w:rsidP="00D363EB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360" w:lineRule="auto"/>
        <w:ind w:left="0" w:right="19" w:firstLine="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Восстановление и совершенствование физических и психофизических способностей учащихся с отклонением в развитии;</w:t>
      </w:r>
    </w:p>
    <w:p w:rsidR="00A95FDD" w:rsidRPr="00D363EB" w:rsidRDefault="00A95FDD" w:rsidP="00D363EB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360" w:lineRule="auto"/>
        <w:ind w:left="0" w:right="19" w:firstLine="0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Активизация процесса социальной адаптации учащихся с отклонениями в развитии средствами адаптивной физической культуры.</w:t>
      </w:r>
    </w:p>
    <w:p w:rsidR="00A95FDD" w:rsidRPr="00D363EB" w:rsidRDefault="00A95FDD" w:rsidP="00D363EB">
      <w:pPr>
        <w:keepNext/>
        <w:tabs>
          <w:tab w:val="left" w:pos="0"/>
        </w:tabs>
        <w:spacing w:after="6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</w:t>
      </w:r>
      <w:r w:rsidRPr="00D363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адачи рабочей программы:</w:t>
      </w:r>
    </w:p>
    <w:p w:rsidR="00A95FDD" w:rsidRPr="00D363EB" w:rsidRDefault="00A95FDD" w:rsidP="00D363E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 задачи:</w:t>
      </w:r>
    </w:p>
    <w:p w:rsidR="00A95FDD" w:rsidRPr="00D363EB" w:rsidRDefault="00A95FDD" w:rsidP="00D363EB">
      <w:pPr>
        <w:pStyle w:val="a4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знаний, необходимых для сознательного изучения двигательных умений и навыков;</w:t>
      </w:r>
    </w:p>
    <w:p w:rsidR="00A95FDD" w:rsidRPr="00D363EB" w:rsidRDefault="00A95FDD" w:rsidP="00D363EB">
      <w:pPr>
        <w:pStyle w:val="a4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жизненно необходимых двигательных умений и навыков;</w:t>
      </w:r>
    </w:p>
    <w:p w:rsidR="00A95FDD" w:rsidRPr="00D363EB" w:rsidRDefault="00A95FDD" w:rsidP="00D363EB">
      <w:pPr>
        <w:pStyle w:val="a4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технике правильного выполнения физических упражнений;</w:t>
      </w:r>
    </w:p>
    <w:p w:rsidR="00C31673" w:rsidRPr="00D363EB" w:rsidRDefault="00A95FDD" w:rsidP="00D363EB">
      <w:pPr>
        <w:pStyle w:val="a4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ориентировки в схеме собственного тела, в пространстве;</w:t>
      </w:r>
    </w:p>
    <w:p w:rsidR="00A95FDD" w:rsidRPr="00D363EB" w:rsidRDefault="00A95FDD" w:rsidP="00D363E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 задачи:</w:t>
      </w:r>
    </w:p>
    <w:p w:rsidR="00A95FDD" w:rsidRPr="00D363EB" w:rsidRDefault="00A95FDD" w:rsidP="00D363EB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Оптимальное развитие основных двигательных качеств</w:t>
      </w:r>
      <w:r w:rsidR="00085C09"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выносливости, быстроты, мышечной силы, ловкости, гибкости, точности движений, двигательной реак</w:t>
      </w:r>
      <w:r w:rsidR="00085C09"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  <w:proofErr w:type="gramEnd"/>
    </w:p>
    <w:p w:rsidR="00A95FDD" w:rsidRPr="00D363EB" w:rsidRDefault="00A95FDD" w:rsidP="00D363EB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двигательных навыков прикладного характера;</w:t>
      </w:r>
    </w:p>
    <w:p w:rsidR="00A95FDD" w:rsidRPr="00D363EB" w:rsidRDefault="00A95FDD" w:rsidP="00D363EB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пространственно-временной дифференцировки;</w:t>
      </w:r>
    </w:p>
    <w:p w:rsidR="00A95FDD" w:rsidRPr="00D363EB" w:rsidRDefault="00A95FDD" w:rsidP="00D363EB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запаса;</w:t>
      </w:r>
    </w:p>
    <w:p w:rsidR="00A95FDD" w:rsidRPr="00D363EB" w:rsidRDefault="00A95FDD" w:rsidP="00D36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Оздоровительные и коррекционно-компенсаторные задачи:</w:t>
      </w:r>
    </w:p>
    <w:p w:rsidR="00A95FDD" w:rsidRPr="00D363EB" w:rsidRDefault="00A95FDD" w:rsidP="00D363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Профилактика заболеваний, укрепление и развитие сердечно</w:t>
      </w:r>
      <w:r w:rsidR="00085C09"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5C09"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сосудистой, дыхательной систем и опорно-двигательного аппарата, коррекция нарушений осанки</w:t>
      </w:r>
      <w:r w:rsidR="00085C09"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FDD" w:rsidRPr="00D363EB" w:rsidRDefault="00A95FDD" w:rsidP="00D363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Укрепление и сохранение здоровья, закаливание организма воспитанников</w:t>
      </w:r>
      <w:r w:rsidR="00085C09"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FDD" w:rsidRPr="00D363EB" w:rsidRDefault="00D363EB" w:rsidP="00D363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95FDD"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Активизация защитных си</w:t>
      </w:r>
      <w:r w:rsidR="00085C09"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л организма ребенка.</w:t>
      </w:r>
    </w:p>
    <w:p w:rsidR="00A95FDD" w:rsidRPr="00D363EB" w:rsidRDefault="00A95FDD" w:rsidP="00D363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Повышение физиологической активности органов и систем организма</w:t>
      </w:r>
      <w:r w:rsidR="00085C09"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FDD" w:rsidRPr="00D363EB" w:rsidRDefault="00A95FDD" w:rsidP="00D363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Коррекция и компенсация нарушений психомоторики (преодоление страха замкнутого пространства, высоты, завышения или занижения самооценки, нарушения координации </w:t>
      </w:r>
      <w:r w:rsidR="00085C09"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движений, гиподинамии и др.).</w:t>
      </w:r>
    </w:p>
    <w:p w:rsidR="00A95FDD" w:rsidRPr="00D363EB" w:rsidRDefault="00A95FDD" w:rsidP="00D363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6.    Коррекция и р</w:t>
      </w:r>
      <w:r w:rsidR="00085C09"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общей и мелкой моторики.</w:t>
      </w:r>
    </w:p>
    <w:p w:rsidR="00A95FDD" w:rsidRPr="00D363EB" w:rsidRDefault="00A95FDD" w:rsidP="00D363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  Обеспечение условий для профилактики возникновения вторичных отклонений </w:t>
      </w:r>
      <w:r w:rsidR="00085C09"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состоянии здоровья школьников.</w:t>
      </w:r>
    </w:p>
    <w:p w:rsidR="00A95FDD" w:rsidRPr="00D363EB" w:rsidRDefault="00A95FDD" w:rsidP="00D363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8.     Создание благоприятных коррекционных развивающих условий для лечения и оздоровления организма воспитанников</w:t>
      </w:r>
      <w:r w:rsidR="00085C09"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физической культуры.</w:t>
      </w:r>
    </w:p>
    <w:p w:rsidR="00A95FDD" w:rsidRPr="00D363EB" w:rsidRDefault="00A95FDD" w:rsidP="00D363E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 задачи:</w:t>
      </w:r>
    </w:p>
    <w:p w:rsidR="00A95FDD" w:rsidRPr="00D363EB" w:rsidRDefault="00A95FDD" w:rsidP="00D363EB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 детях уверенности в с</w:t>
      </w:r>
      <w:r w:rsidR="00085C09"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ебе, своих силах и возможностях.</w:t>
      </w:r>
    </w:p>
    <w:p w:rsidR="00A95FDD" w:rsidRPr="00D363EB" w:rsidRDefault="00A95FDD" w:rsidP="00D363EB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нравственных и морально-волевых качеств и навыков осознанного отношения к самостоятельной деятел</w:t>
      </w:r>
      <w:r w:rsidR="00085C09"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ьности, смелости, настойчивости.</w:t>
      </w:r>
    </w:p>
    <w:p w:rsidR="00A95FDD" w:rsidRPr="00D363EB" w:rsidRDefault="00A95FDD" w:rsidP="00D363EB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устойчивого интереса к за</w:t>
      </w:r>
      <w:r w:rsidR="00085C09"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нятиям физическими упражнениями.</w:t>
      </w:r>
    </w:p>
    <w:p w:rsidR="00A95FDD" w:rsidRPr="00D363EB" w:rsidRDefault="00A95FDD" w:rsidP="00D363EB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воспитанников осознанного отношения к своему здоровью и мот</w:t>
      </w:r>
      <w:r w:rsidR="00085C09"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ивации к здоровому образу жизни.</w:t>
      </w:r>
    </w:p>
    <w:p w:rsidR="00A95FDD" w:rsidRDefault="00A95FDD" w:rsidP="00D363EB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объективно оценивать свои возможности.</w:t>
      </w:r>
    </w:p>
    <w:p w:rsidR="00D363EB" w:rsidRDefault="00D363EB" w:rsidP="00D363EB">
      <w:pPr>
        <w:spacing w:after="0" w:line="36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EB" w:rsidRDefault="00D363EB" w:rsidP="00D363EB">
      <w:pPr>
        <w:spacing w:after="0" w:line="360" w:lineRule="auto"/>
        <w:ind w:firstLine="567"/>
        <w:jc w:val="both"/>
        <w:rPr>
          <w:kern w:val="24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«Адаптивная физическая культура»  включен, как обязательный  учебный  предмет в Учебный  план (2вариант) 1</w:t>
      </w:r>
      <w:r w:rsidR="0073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ГБ</w:t>
      </w: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школы № 657 Приморского района СПб.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890">
        <w:rPr>
          <w:rFonts w:ascii="Times New Roman" w:hAnsi="Times New Roman"/>
          <w:sz w:val="24"/>
          <w:szCs w:val="24"/>
        </w:rPr>
        <w:t xml:space="preserve">На изучение программы отведено </w:t>
      </w:r>
      <w:r>
        <w:rPr>
          <w:rFonts w:ascii="Times New Roman" w:hAnsi="Times New Roman"/>
          <w:sz w:val="24"/>
          <w:szCs w:val="24"/>
        </w:rPr>
        <w:t xml:space="preserve">66 </w:t>
      </w:r>
      <w:r w:rsidRPr="00EC3890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EC3890">
        <w:rPr>
          <w:rFonts w:ascii="Times New Roman" w:hAnsi="Times New Roman"/>
          <w:sz w:val="24"/>
          <w:szCs w:val="24"/>
        </w:rPr>
        <w:t>, соотве</w:t>
      </w:r>
      <w:r>
        <w:rPr>
          <w:rFonts w:ascii="Times New Roman" w:hAnsi="Times New Roman"/>
          <w:sz w:val="24"/>
          <w:szCs w:val="24"/>
        </w:rPr>
        <w:t xml:space="preserve">тствующее годовому календарному </w:t>
      </w:r>
      <w:r w:rsidRPr="00EC3890">
        <w:rPr>
          <w:rFonts w:ascii="Times New Roman" w:hAnsi="Times New Roman"/>
          <w:sz w:val="24"/>
          <w:szCs w:val="24"/>
        </w:rPr>
        <w:t>плану.</w:t>
      </w:r>
    </w:p>
    <w:p w:rsidR="00D363EB" w:rsidRPr="00D363EB" w:rsidRDefault="00D363EB" w:rsidP="00D363E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5FDD" w:rsidRPr="00D363EB" w:rsidRDefault="00A95FDD" w:rsidP="00D363EB">
      <w:pPr>
        <w:tabs>
          <w:tab w:val="left" w:pos="4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 рабочей программы по предмету «Адаптивная физичес</w:t>
      </w:r>
      <w:r w:rsidR="00D92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культура»  для учащихся 1-</w:t>
      </w: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класса учитывалось, что у  большинства детей имеются нарушения сердечн</w:t>
      </w:r>
      <w:proofErr w:type="gramStart"/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085C09"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сосудистой, дыхательной, вегетативной и эндокринной системы. У многих из них отсутствует согласованность дыхательной и двигательной нагрузки, различные отклонения в осанке, плоскостопие и различные двигательные нарушения.</w:t>
      </w:r>
    </w:p>
    <w:p w:rsidR="00A95FDD" w:rsidRPr="00D363EB" w:rsidRDefault="00A95FDD" w:rsidP="00D36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тонуса коры головного мозга ведет к усилению позотонических рефлексов, что затрудняет выполнение двигательных действий, приводит к </w:t>
      </w: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неравномерному распределению силы мышц, создает скованность в движениях и статических позах.</w:t>
      </w:r>
    </w:p>
    <w:p w:rsidR="00A95FDD" w:rsidRPr="00D363EB" w:rsidRDefault="00A95FDD" w:rsidP="00D36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у детей встречаются стертые двигательные нарушения, которые могут быть незаметными в бытовых условиях, но проявляются при значительной физической нагрузке, в усложненных двигательных заданиях.</w:t>
      </w:r>
    </w:p>
    <w:p w:rsidR="00A95FDD" w:rsidRPr="00D363EB" w:rsidRDefault="00A95FDD" w:rsidP="00D36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A95FDD" w:rsidRPr="00D363EB" w:rsidRDefault="00A95FDD" w:rsidP="00D36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физкультуры</w:t>
      </w:r>
      <w:r w:rsidR="00085C09"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 организации учебной работы, так и спортивно-массовых внеклассных мероприятий с детьми.</w:t>
      </w:r>
    </w:p>
    <w:p w:rsidR="00A95FDD" w:rsidRPr="00D363EB" w:rsidRDefault="00A95FDD" w:rsidP="00D363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</w:t>
      </w:r>
      <w:r w:rsidRPr="00D363E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соответс</w:t>
      </w:r>
      <w:r w:rsidR="0045580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твии с учебным планом ОУ </w:t>
      </w:r>
      <w:bookmarkStart w:id="0" w:name="_GoBack"/>
      <w:bookmarkEnd w:id="0"/>
      <w:r w:rsidR="00397AE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66</w:t>
      </w:r>
      <w:r w:rsidRPr="00CF0E7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CF0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97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часов.</w:t>
      </w:r>
      <w:r w:rsidRPr="00D363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Продолжительность одного урока – 40 минут.</w:t>
      </w: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данной рабочей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технологий, предусматривает формирование у учащихс</w:t>
      </w:r>
      <w:r w:rsidR="00085C09"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общеучебных умений и навыков. </w:t>
      </w:r>
    </w:p>
    <w:p w:rsidR="00A95FDD" w:rsidRPr="00D363EB" w:rsidRDefault="00A95FDD" w:rsidP="00D363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педагогической задачи по формированию ключевых компетенций на уроках адаптивной физической культуры используются следующие механизмы, методы, средства:</w:t>
      </w:r>
    </w:p>
    <w:p w:rsidR="00A95FDD" w:rsidRPr="00D363EB" w:rsidRDefault="00A95FDD" w:rsidP="007328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коммуникативные компетенции: умение общаться со сверстниками и взрослыми людьми, умение работать самостоятельно, самоконтроль.</w:t>
      </w:r>
    </w:p>
    <w:p w:rsidR="00A95FDD" w:rsidRPr="00D363EB" w:rsidRDefault="00A95FDD" w:rsidP="007328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здоровьесберегающие компетенции: знать и применять правила личной гигиены, уметь заботится о собственном здоровье, личной безопасности, владеть способами оказания первой медицинской  помощи.</w:t>
      </w:r>
    </w:p>
    <w:p w:rsidR="00A95FDD" w:rsidRPr="00D363EB" w:rsidRDefault="00A95FDD" w:rsidP="007328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 – познавательные компетенции: межпредметная связь: окружающий мир, рисование, математика.</w:t>
      </w:r>
    </w:p>
    <w:p w:rsidR="00A95FDD" w:rsidRPr="00D363EB" w:rsidRDefault="00A95FDD" w:rsidP="00D363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учёт достижений учащихся ведётся по специально разработанной системе и направлен на диагностирование образовательного результата освоения программы образования.</w:t>
      </w:r>
    </w:p>
    <w:p w:rsidR="00A95FDD" w:rsidRPr="00D363EB" w:rsidRDefault="00A95FDD" w:rsidP="007328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формы контроля и учёта:</w:t>
      </w:r>
    </w:p>
    <w:p w:rsidR="00A95FDD" w:rsidRPr="00D363EB" w:rsidRDefault="00A95FDD" w:rsidP="007328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аттестация по мониторинговой системе;</w:t>
      </w:r>
    </w:p>
    <w:p w:rsidR="00A95FDD" w:rsidRPr="00D363EB" w:rsidRDefault="00A95FDD" w:rsidP="007328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формы учета достижений (урочная деятельность -  анализ текущей успеваемости, внеурочная деятельность – участие в соревнованиях, спортивных секциях, спортивных кружках).</w:t>
      </w:r>
    </w:p>
    <w:p w:rsidR="00A95FDD" w:rsidRPr="00D363EB" w:rsidRDefault="00A95FDD" w:rsidP="00D363E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формой организации учебного процесса является классно-урочная система. Организация сопровождения учащихся направлена </w:t>
      </w:r>
      <w:proofErr w:type="gramStart"/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5FDD" w:rsidRPr="00D363EB" w:rsidRDefault="00A95FDD" w:rsidP="007328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оптимальных условий обучения;</w:t>
      </w:r>
    </w:p>
    <w:p w:rsidR="00A95FDD" w:rsidRPr="00D363EB" w:rsidRDefault="00A95FDD" w:rsidP="007328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-исключение психотравмирующих факторов;</w:t>
      </w:r>
    </w:p>
    <w:p w:rsidR="00A95FDD" w:rsidRPr="00D363EB" w:rsidRDefault="00A95FDD" w:rsidP="007328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психосоматического состояния здоровья учащихся;</w:t>
      </w:r>
    </w:p>
    <w:p w:rsidR="00A95FDD" w:rsidRPr="00D363EB" w:rsidRDefault="00A95FDD" w:rsidP="007328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положительной мотивации к освоению программы;</w:t>
      </w:r>
    </w:p>
    <w:p w:rsidR="00C31673" w:rsidRPr="00D363EB" w:rsidRDefault="00A95FDD" w:rsidP="007328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индивидуальности и одаренности каждого ребенка.</w:t>
      </w:r>
    </w:p>
    <w:p w:rsidR="00A95FDD" w:rsidRPr="00D363EB" w:rsidRDefault="0073281F" w:rsidP="00D363EB">
      <w:pPr>
        <w:shd w:val="clear" w:color="auto" w:fill="FFFFFF"/>
        <w:tabs>
          <w:tab w:val="left" w:pos="523"/>
        </w:tabs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ab/>
      </w:r>
      <w:r w:rsidR="00A95FDD" w:rsidRPr="00D363E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Средства, используемые для реализации рабочей программы:</w:t>
      </w:r>
    </w:p>
    <w:p w:rsidR="00A95FDD" w:rsidRPr="00D363EB" w:rsidRDefault="00A95FDD" w:rsidP="0073281F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right="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Физические упражнения;</w:t>
      </w:r>
    </w:p>
    <w:p w:rsidR="00A95FDD" w:rsidRPr="00D363EB" w:rsidRDefault="00A95FDD" w:rsidP="0073281F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right="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Дыхательная и пальчиковая гимнастика;</w:t>
      </w:r>
    </w:p>
    <w:p w:rsidR="00A95FDD" w:rsidRPr="00D363EB" w:rsidRDefault="00A95FDD" w:rsidP="0073281F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right="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Фитболгимнастика;</w:t>
      </w:r>
    </w:p>
    <w:p w:rsidR="00A95FDD" w:rsidRPr="00D363EB" w:rsidRDefault="00A95FDD" w:rsidP="0073281F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right="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Материально-технические средства АФК: спортивные тренажеры, спортивный инвентарь и пр.;</w:t>
      </w:r>
    </w:p>
    <w:p w:rsidR="00A95FDD" w:rsidRPr="0073281F" w:rsidRDefault="00A95FDD" w:rsidP="00D363EB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right="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Наглядные средства обучения.</w:t>
      </w:r>
    </w:p>
    <w:p w:rsidR="00A95FDD" w:rsidRPr="00D363EB" w:rsidRDefault="0073281F" w:rsidP="00D363EB">
      <w:pPr>
        <w:shd w:val="clear" w:color="auto" w:fill="FFFFFF"/>
        <w:tabs>
          <w:tab w:val="left" w:pos="523"/>
        </w:tabs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95FDD" w:rsidRPr="00D3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программы</w:t>
      </w:r>
    </w:p>
    <w:p w:rsidR="00766FF6" w:rsidRPr="00D363EB" w:rsidRDefault="00A95FDD" w:rsidP="00D363EB">
      <w:pPr>
        <w:shd w:val="clear" w:color="auto" w:fill="FFFFFF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1673"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данную программу включен учебный материал, доступный учащимся  с нарушениями в развитии. В программу включены допустимые гимнастические упражнения (строевые упражнения, общеразвивающие упражнения с предметом и без предмета, упражнения в лазании и в равновесии, гимнастика для глаз, дыхательные упражнения), исключающие акробатику, снарядовую гимнастику, кувырки, и упражнения на гибкость, увеличивающие подвижность позвоночника. Применение специальных упражнений дает возможность нормализовать кривизну позвоночного столба, угол наклона таза, положение и форму грудной клетки, добиться симметричного стояния пояса верхних конечностей. Легкоатлетические упражнения представлены в программе метанием в цель и беговыми упражнениями. Метание в цель отличается от техники спортивного метания и производится без разворота корпуса, а только за счет отведения руки вверх-назад. Метание на дальность не применяется. Разрешается метать в горизонтальную и вертикальную цели. Для совершенствования навыков метания применяются игры с метанием в цель. Для коррекции осанки включены</w:t>
      </w:r>
      <w:r w:rsidR="00766FF6"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6FF6" w:rsidRPr="00D363EB" w:rsidRDefault="00A95FDD" w:rsidP="00D363EB">
      <w:pPr>
        <w:shd w:val="clear" w:color="auto" w:fill="FFFFFF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8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корригирующи</w:t>
      </w:r>
      <w:r w:rsidR="00766FF6"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общеразвивающие  упражнения;</w:t>
      </w:r>
    </w:p>
    <w:p w:rsidR="00766FF6" w:rsidRPr="00D363EB" w:rsidRDefault="00A95FDD" w:rsidP="00D363EB">
      <w:pPr>
        <w:shd w:val="clear" w:color="auto" w:fill="FFFFFF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8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</w:t>
      </w:r>
      <w:r w:rsidR="00766FF6"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правильной осанки;</w:t>
      </w:r>
    </w:p>
    <w:p w:rsidR="00766FF6" w:rsidRPr="00D363EB" w:rsidRDefault="00A95FDD" w:rsidP="00D363EB">
      <w:pPr>
        <w:shd w:val="clear" w:color="auto" w:fill="FFFFFF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8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</w:t>
      </w:r>
      <w:r w:rsidR="00766FF6"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для профилактики плоскостопия;</w:t>
      </w:r>
    </w:p>
    <w:p w:rsidR="00766FF6" w:rsidRPr="00D363EB" w:rsidRDefault="0073281F" w:rsidP="00D363EB">
      <w:pPr>
        <w:shd w:val="clear" w:color="auto" w:fill="FFFFFF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A95FDD"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на фитболах, обеспечивающ</w:t>
      </w:r>
      <w:r w:rsidR="00766FF6"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укрепление мышечного корсета;</w:t>
      </w:r>
    </w:p>
    <w:p w:rsidR="00766FF6" w:rsidRPr="00D363EB" w:rsidRDefault="00A95FDD" w:rsidP="00D363EB">
      <w:pPr>
        <w:shd w:val="clear" w:color="auto" w:fill="FFFFFF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8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равновесие, стим</w:t>
      </w:r>
      <w:r w:rsidR="00766FF6"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улирующие вестибулярный аппарат;</w:t>
      </w:r>
    </w:p>
    <w:p w:rsidR="00766FF6" w:rsidRPr="00D363EB" w:rsidRDefault="00766FF6" w:rsidP="00D363EB">
      <w:pPr>
        <w:shd w:val="clear" w:color="auto" w:fill="FFFFFF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FDD"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8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5FDD"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мел</w:t>
      </w: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кую моторику рук;</w:t>
      </w:r>
    </w:p>
    <w:p w:rsidR="00766FF6" w:rsidRPr="00D363EB" w:rsidRDefault="0073281F" w:rsidP="00D363EB">
      <w:pPr>
        <w:shd w:val="clear" w:color="auto" w:fill="FFFFFF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5FDD"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на укрепление и ф</w:t>
      </w:r>
      <w:r w:rsidR="00766FF6"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правильного дыхания;</w:t>
      </w:r>
    </w:p>
    <w:p w:rsidR="00A95FDD" w:rsidRPr="00D363EB" w:rsidRDefault="00A95FDD" w:rsidP="00D363EB">
      <w:pPr>
        <w:shd w:val="clear" w:color="auto" w:fill="FFFFFF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8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игры, направленные на развитие двигательных навыков, физических качеств, развитие внимания, памяти, кинестетических восприятий.</w:t>
      </w:r>
    </w:p>
    <w:p w:rsidR="00A95FDD" w:rsidRPr="0073281F" w:rsidRDefault="00A95FDD" w:rsidP="007328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заинтересованности учащихся занятия проводят</w:t>
      </w: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 музыкальным сопровождением. Это развивает также чувство ритма, гармонии с окружающим миром.</w:t>
      </w:r>
    </w:p>
    <w:p w:rsidR="00A95FDD" w:rsidRPr="00D363EB" w:rsidRDefault="00A95FDD" w:rsidP="0073281F">
      <w:pPr>
        <w:shd w:val="clear" w:color="auto" w:fill="FFFFFF"/>
        <w:spacing w:after="0" w:line="360" w:lineRule="auto"/>
        <w:ind w:left="38" w:firstLine="3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занятия</w:t>
      </w:r>
    </w:p>
    <w:p w:rsidR="00A95FDD" w:rsidRPr="00D363EB" w:rsidRDefault="00C31673" w:rsidP="00D363EB">
      <w:pPr>
        <w:shd w:val="clear" w:color="auto" w:fill="FFFFFF"/>
        <w:spacing w:after="0" w:line="360" w:lineRule="auto"/>
        <w:ind w:left="67" w:right="34" w:firstLine="3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95FDD"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</w:t>
      </w:r>
      <w:r w:rsidR="00766FF6"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систематические занятия по 2</w:t>
      </w:r>
      <w:r w:rsidR="00A95FDD"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неделю. Начинаются занятия с разминочной, подготовительной части, которая проводится с различными предметами (резиновые и набивные мячи, мешочки с песком, обручи и гимнастические палки) или без них.</w:t>
      </w:r>
    </w:p>
    <w:p w:rsidR="00A95FDD" w:rsidRPr="00D363EB" w:rsidRDefault="00C31673" w:rsidP="00D363EB">
      <w:pPr>
        <w:shd w:val="clear" w:color="auto" w:fill="FFFFFF"/>
        <w:spacing w:before="5" w:after="0" w:line="360" w:lineRule="auto"/>
        <w:ind w:left="58" w:right="38" w:firstLine="3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95FDD"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занятия построена в игровой форме, способст</w:t>
      </w:r>
      <w:r w:rsidR="00A95FDD"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вует развитию воображения и фантазии, образного мышления, а также речевых навыков учащихся, которые охотно выполняют упражнения, превращаясь по ходу составленной с учителем сказки-фантазии в различных животных (кошка, змея, лошадка ...), насекомых (муравей, бабочка ...) и других персонажей живой природы.</w:t>
      </w:r>
    </w:p>
    <w:p w:rsidR="00A95FDD" w:rsidRDefault="00A95FDD" w:rsidP="00D363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31673"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</w:t>
      </w:r>
      <w:r w:rsidR="00C31673"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ключительная часть занятия танце</w:t>
      </w: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вально-игровая, в которой учащиеся играют в игры, расслабляются, получают навыки общения, раскованного движения, ориентировки в пространстве. </w:t>
      </w:r>
    </w:p>
    <w:p w:rsidR="0073281F" w:rsidRDefault="0073281F" w:rsidP="0073281F">
      <w:pPr>
        <w:pStyle w:val="a5"/>
        <w:spacing w:before="0" w:beforeAutospacing="0" w:after="0" w:afterAutospacing="0" w:line="360" w:lineRule="auto"/>
        <w:ind w:left="547"/>
        <w:jc w:val="center"/>
        <w:rPr>
          <w:b/>
        </w:rPr>
      </w:pPr>
      <w:r>
        <w:rPr>
          <w:b/>
        </w:rPr>
        <w:t>Требования к знаниям и умениям учащихся</w:t>
      </w:r>
    </w:p>
    <w:p w:rsidR="0073281F" w:rsidRDefault="0073281F" w:rsidP="00732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47">
        <w:rPr>
          <w:rFonts w:ascii="Times New Roman" w:hAnsi="Times New Roman" w:cs="Times New Roman"/>
          <w:sz w:val="24"/>
          <w:szCs w:val="24"/>
        </w:rPr>
        <w:t xml:space="preserve">В обучении и развитии учащихся с умеренной умственной отсталостью невозможно ориентироваться на усвоение определенного набора знаний, умений и навыков, т.к. учащиеся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   </w:t>
      </w:r>
    </w:p>
    <w:p w:rsidR="0073281F" w:rsidRPr="00D363EB" w:rsidRDefault="0073281F" w:rsidP="00D363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6AF" w:rsidRDefault="00213ADC" w:rsidP="00C766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213ADC" w:rsidRDefault="00213ADC" w:rsidP="00213AD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3A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Программа образования  учащихся с умеренной и тяжёлой  умственной отсталостью»    </w:t>
      </w:r>
    </w:p>
    <w:p w:rsidR="00213ADC" w:rsidRDefault="00213ADC" w:rsidP="00213AD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A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под редакцией Л.Б. </w:t>
      </w:r>
      <w:proofErr w:type="spellStart"/>
      <w:r w:rsidRPr="00213ADC">
        <w:rPr>
          <w:rFonts w:ascii="Times New Roman" w:eastAsia="Calibri" w:hAnsi="Times New Roman" w:cs="Times New Roman"/>
          <w:sz w:val="24"/>
          <w:szCs w:val="24"/>
          <w:lang w:eastAsia="ar-SA"/>
        </w:rPr>
        <w:t>Баряевой</w:t>
      </w:r>
      <w:proofErr w:type="spellEnd"/>
      <w:r w:rsidRPr="00213ADC">
        <w:rPr>
          <w:rFonts w:ascii="Times New Roman" w:eastAsia="Calibri" w:hAnsi="Times New Roman" w:cs="Times New Roman"/>
          <w:sz w:val="24"/>
          <w:szCs w:val="24"/>
          <w:lang w:eastAsia="ar-SA"/>
        </w:rPr>
        <w:t>, Н. Н. Яковлевой</w:t>
      </w:r>
    </w:p>
    <w:p w:rsidR="00213ADC" w:rsidRPr="00D363EB" w:rsidRDefault="00213ADC" w:rsidP="00213AD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6AF" w:rsidRDefault="00C766AF" w:rsidP="00C76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ADC" w:rsidRPr="00D363EB" w:rsidRDefault="00213ADC" w:rsidP="00C766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6AF" w:rsidRPr="00D363EB" w:rsidRDefault="00C766AF" w:rsidP="00C766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52" w:rsidRPr="00D363EB" w:rsidRDefault="001D7352" w:rsidP="00D363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352" w:rsidRPr="00D363EB" w:rsidRDefault="001D7352" w:rsidP="00D363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352" w:rsidRPr="00D363EB" w:rsidRDefault="001D7352" w:rsidP="00D363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352" w:rsidRPr="00D363EB" w:rsidRDefault="001D7352" w:rsidP="00D363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352" w:rsidRPr="00D363EB" w:rsidRDefault="001D7352" w:rsidP="00D363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352" w:rsidRPr="00D363EB" w:rsidRDefault="001D7352" w:rsidP="00D363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352" w:rsidRPr="00D363EB" w:rsidRDefault="001D7352" w:rsidP="00D363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352" w:rsidRPr="00D363EB" w:rsidRDefault="001D7352" w:rsidP="00D363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352" w:rsidRPr="00D363EB" w:rsidRDefault="001D7352" w:rsidP="00D363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352" w:rsidRPr="00D363EB" w:rsidRDefault="001D7352" w:rsidP="00D363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352" w:rsidRPr="00D363EB" w:rsidRDefault="001D7352" w:rsidP="00D363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266" w:rsidRPr="00D363EB" w:rsidRDefault="00722266" w:rsidP="00D363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266" w:rsidRPr="00D363EB" w:rsidRDefault="00722266" w:rsidP="00D363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266" w:rsidRPr="00D363EB" w:rsidRDefault="00722266" w:rsidP="00D363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266" w:rsidRPr="00D363EB" w:rsidRDefault="00722266" w:rsidP="00D363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266" w:rsidRPr="00D363EB" w:rsidRDefault="00722266" w:rsidP="00D363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266" w:rsidRPr="00D363EB" w:rsidRDefault="00722266" w:rsidP="00D363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266" w:rsidRPr="00D363EB" w:rsidRDefault="00722266" w:rsidP="00D363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266" w:rsidRPr="00D363EB" w:rsidRDefault="00722266" w:rsidP="00D363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266" w:rsidRDefault="00722266" w:rsidP="00D363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6AF" w:rsidRDefault="00C766AF" w:rsidP="00D363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6AF" w:rsidRDefault="00C766AF" w:rsidP="00D363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6AF" w:rsidRDefault="00C766AF" w:rsidP="00D363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6AF" w:rsidRPr="00D363EB" w:rsidRDefault="00C766AF" w:rsidP="00D363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6AF" w:rsidRPr="00D363EB" w:rsidRDefault="00C766AF" w:rsidP="00C766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 план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36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«Адаптивная физическая культура»</w:t>
      </w:r>
    </w:p>
    <w:p w:rsidR="00C766AF" w:rsidRDefault="00C766AF" w:rsidP="00C766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1-1-1 класс  - 2 часа в неделю</w:t>
      </w:r>
    </w:p>
    <w:tbl>
      <w:tblPr>
        <w:tblpPr w:leftFromText="180" w:rightFromText="180" w:vertAnchor="text" w:horzAnchor="margin" w:tblpXSpec="center" w:tblpY="119"/>
        <w:tblW w:w="9747" w:type="dxa"/>
        <w:tblLook w:val="04A0" w:firstRow="1" w:lastRow="0" w:firstColumn="1" w:lastColumn="0" w:noHBand="0" w:noVBand="1"/>
      </w:tblPr>
      <w:tblGrid>
        <w:gridCol w:w="531"/>
        <w:gridCol w:w="7090"/>
        <w:gridCol w:w="992"/>
        <w:gridCol w:w="1134"/>
      </w:tblGrid>
      <w:tr w:rsidR="00C766AF" w:rsidRPr="00D363EB" w:rsidTr="007F37BF">
        <w:trPr>
          <w:trHeight w:val="30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план.</w:t>
            </w: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передвижения к месту занятий. Т</w:t>
            </w:r>
            <w:r w:rsidRPr="00D363EB">
              <w:rPr>
                <w:rFonts w:ascii="Times New Roman" w:eastAsia="Calibri" w:hAnsi="Times New Roman" w:cs="Times New Roman"/>
                <w:sz w:val="24"/>
                <w:szCs w:val="24"/>
              </w:rPr>
              <w:t>ехника безопасности на уроках АФК.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Calibri" w:hAnsi="Times New Roman" w:cs="Times New Roman"/>
                <w:sz w:val="24"/>
                <w:szCs w:val="24"/>
              </w:rPr>
              <w:t>Форма одежды и правила личной гигиены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учащихся с физкультурным залом. С оборудованием и спортивным инвентарем спортивного зала.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в колонну по одному с помощью учителя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в колонну по одному с помощью учителя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в шеренгу по одному в нарисованных кружках.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в шеренгу по одному в нарисованных кружках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Передвижение за учителем в колонне: прямо, в обход по залу, по кругу, с изменением направления.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Передвижение за учителем в колонне: прямо, в обход по залу, по кругу, с изменением направления.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Выполнение движений по команде учителя: «Пошли!», «Встать!», «Побежали!».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движений по команде учителя: «Пошли!», «Встать!», «Побежали!».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Ходьба обычная, с активной разноименной работой рук</w:t>
            </w:r>
            <w:r w:rsidRPr="00D3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Ходьба по линии, начерченной на полу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Ходьба друг за другом обычным шагом.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Свободный бег.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 с активной работой рук, ног.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 вслед за учителем, в направлении  учителя, в разных направлениях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 вслед за учителем, в направлении  учителя, в разных направлениях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в беге в заданном направлении с игрушкой (флажком, ленточкой, эстафетной палочкой).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в беге в заданном направлении с игрушкой (флажком, ленточкой, эстафетной палочкой).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 «Здравствуй игра». Правила поведения на уроке подвижных игр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русскими народными считалками в игре.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игры. Обязательны ли они для всех? Ознакомление с </w:t>
            </w:r>
            <w:r w:rsidRPr="00D363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русской народной игрой «У медведя </w:t>
            </w:r>
            <w:proofErr w:type="gramStart"/>
            <w:r w:rsidRPr="00D363EB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D36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бору».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правилами русской народной игры «Гуси-лебеди». Закрепление правил игры.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правилами русской народной игры «Блуждающий мяч».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EB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правилами русской народной игры «Блуждающий мяч».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Calibri" w:hAnsi="Times New Roman" w:cs="Times New Roman"/>
                <w:sz w:val="24"/>
                <w:szCs w:val="24"/>
              </w:rPr>
              <w:t>Игры с элементами прыжков: «Попрыгунчики-воробушки», «По кочкам и пенечкам»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Calibri" w:hAnsi="Times New Roman" w:cs="Times New Roman"/>
                <w:sz w:val="24"/>
                <w:szCs w:val="24"/>
              </w:rPr>
              <w:t>Поисковые игры. «Найди нужный цвет»,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Calibri" w:hAnsi="Times New Roman" w:cs="Times New Roman"/>
                <w:sz w:val="24"/>
                <w:szCs w:val="24"/>
              </w:rPr>
              <w:t>Поисковые игры.   «Сортировка овощей и фруктов».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Calibri" w:hAnsi="Times New Roman" w:cs="Times New Roman"/>
                <w:sz w:val="24"/>
                <w:szCs w:val="24"/>
              </w:rPr>
              <w:t>Русские народные игры на сохранение правильной осанки: «Море волнуется», «Раз, два, три – фигуру покажи», «Совушка - сова».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белорусскими народными играми: «Хлоп, хлоп убегай», «Ежик и мыши».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Calibri" w:hAnsi="Times New Roman" w:cs="Times New Roman"/>
                <w:sz w:val="24"/>
                <w:szCs w:val="24"/>
              </w:rPr>
              <w:t>Веселая скакалка: «Вращающаяся скакалка», «Скакалка под ногами».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Calibri" w:hAnsi="Times New Roman" w:cs="Times New Roman"/>
                <w:sz w:val="24"/>
                <w:szCs w:val="24"/>
              </w:rPr>
              <w:t>Школа мяча. Техника владения мячом различного диаметра (теннисного, резинового, фитбола). Игра «Кто дальше прокатит мяч».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мячом: «Гонка мячей», «Сбей мяч», «Мяч водящему».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Подпрыгивание на месте на двух ногах.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Подпрыгивание на месте на двух ногах.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Спрыгивание с высоты 10-20 см с помощью учителя.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Спрыгивание с высоты 10-20 см с помощью учителя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Прыжки на месте и с продвижением вперед, в сторону, назад на одной и двух ногах.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Прыжки на месте и с продвижением вперед, в сторону, назад на одной и двух ногах.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Прыжки с ноги на ногу до 10-15 м с приземлением на две ноги.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Прыжки с ноги на ногу до 10-15 м с приземлением на две ноги.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Прыжки через скакалку на двух, на одной ноге, с продвижением вперед.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Прыжки через скакалку на двух, на одной ноге, с продвижением вперед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утренней гимнастики.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для формирования правильной осанки.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для формирования правильной осанки.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в прокатывании мяча двумя руками друг другу, под дуги, между предметами.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в прокатывании мяча двумя руками друг другу, под дуги, между предметами.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Ловля мяча, брошенного учителем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Ловля мяча, брошенного учителем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Правильный захват различных по величине и форме предметов одной и двумя руками.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Бросание мяча учителю.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в прокатывании мяча двумя руками друг другу, под дуги, между предметами.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в прокатывании мяча двумя руками друг другу, под дуги, между предметами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мячом: «Гонка мячей», «Сбей мяч», «Мяч водящему».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Упражнения в прокатывании мяча двумя руками друг другу, под дуги, между предметами.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белорусскими народными играми: «Хлоп, хлоп убегай», «Ежик и мыши».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в шеренгу по одному в нарисованных кружках.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«Дождик,  дождик – кап-кап-кап»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«Добрый зонтик»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для формирования правильной осанки.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«Воробьи и автомобиль».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«»Дети и колокольчик»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«Поезд»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«Самолеты»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AF" w:rsidRPr="00D363EB" w:rsidTr="007F37BF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6AF" w:rsidRPr="00D363EB" w:rsidRDefault="00C766AF" w:rsidP="00C766A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352" w:rsidRPr="00D363EB" w:rsidRDefault="001D7352" w:rsidP="00D363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52" w:rsidRPr="00D363EB" w:rsidRDefault="001D7352" w:rsidP="00D363E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04E2" w:rsidRPr="00D363EB" w:rsidRDefault="0043506B" w:rsidP="00D363EB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71A0" w:rsidRPr="00D363EB" w:rsidRDefault="00C371A0" w:rsidP="00D363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1A0" w:rsidRPr="00D363EB" w:rsidRDefault="00C371A0" w:rsidP="00D363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72AA" w:rsidRPr="00D363EB" w:rsidRDefault="00CE72AA" w:rsidP="00D36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0CF2" w:rsidRPr="00D363EB" w:rsidRDefault="00C40CF2" w:rsidP="00D363EB">
      <w:pPr>
        <w:pStyle w:val="9"/>
        <w:shd w:val="clear" w:color="auto" w:fill="auto"/>
        <w:tabs>
          <w:tab w:val="left" w:pos="373"/>
        </w:tabs>
        <w:spacing w:before="0" w:after="648" w:line="360" w:lineRule="auto"/>
        <w:ind w:right="400" w:firstLine="0"/>
        <w:jc w:val="both"/>
        <w:rPr>
          <w:rStyle w:val="2"/>
          <w:rFonts w:eastAsiaTheme="minorHAnsi"/>
          <w:sz w:val="24"/>
          <w:szCs w:val="24"/>
        </w:rPr>
      </w:pPr>
    </w:p>
    <w:p w:rsidR="00C40CF2" w:rsidRPr="00D363EB" w:rsidRDefault="00C40CF2" w:rsidP="00D363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0CF2" w:rsidRPr="00D363EB" w:rsidSect="00BF04D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E0" w:rsidRDefault="00DC10E0" w:rsidP="00C766AF">
      <w:pPr>
        <w:spacing w:after="0" w:line="240" w:lineRule="auto"/>
      </w:pPr>
      <w:r>
        <w:separator/>
      </w:r>
    </w:p>
  </w:endnote>
  <w:endnote w:type="continuationSeparator" w:id="0">
    <w:p w:rsidR="00DC10E0" w:rsidRDefault="00DC10E0" w:rsidP="00C7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5013"/>
      <w:docPartObj>
        <w:docPartGallery w:val="Page Numbers (Bottom of Page)"/>
        <w:docPartUnique/>
      </w:docPartObj>
    </w:sdtPr>
    <w:sdtEndPr/>
    <w:sdtContent>
      <w:p w:rsidR="00BF04DF" w:rsidRDefault="00000287">
        <w:pPr>
          <w:pStyle w:val="aa"/>
          <w:jc w:val="right"/>
        </w:pPr>
        <w:r>
          <w:fldChar w:fldCharType="begin"/>
        </w:r>
        <w:r w:rsidR="00213ADC">
          <w:instrText xml:space="preserve"> PAGE   \* MERGEFORMAT </w:instrText>
        </w:r>
        <w:r>
          <w:fldChar w:fldCharType="separate"/>
        </w:r>
        <w:r w:rsidR="003A4B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04DF" w:rsidRDefault="00BF04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E0" w:rsidRDefault="00DC10E0" w:rsidP="00C766AF">
      <w:pPr>
        <w:spacing w:after="0" w:line="240" w:lineRule="auto"/>
      </w:pPr>
      <w:r>
        <w:separator/>
      </w:r>
    </w:p>
  </w:footnote>
  <w:footnote w:type="continuationSeparator" w:id="0">
    <w:p w:rsidR="00DC10E0" w:rsidRDefault="00DC10E0" w:rsidP="00C76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4FD"/>
    <w:multiLevelType w:val="hybridMultilevel"/>
    <w:tmpl w:val="0B3C5332"/>
    <w:lvl w:ilvl="0" w:tplc="7C10D8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135D70"/>
    <w:multiLevelType w:val="hybridMultilevel"/>
    <w:tmpl w:val="FEBE469E"/>
    <w:lvl w:ilvl="0" w:tplc="97D09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AF731B"/>
    <w:multiLevelType w:val="hybridMultilevel"/>
    <w:tmpl w:val="ADE2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21ED1"/>
    <w:multiLevelType w:val="hybridMultilevel"/>
    <w:tmpl w:val="EA94E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C4280"/>
    <w:multiLevelType w:val="hybridMultilevel"/>
    <w:tmpl w:val="484AB2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E31218"/>
    <w:multiLevelType w:val="hybridMultilevel"/>
    <w:tmpl w:val="C6BA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41C5A"/>
    <w:multiLevelType w:val="hybridMultilevel"/>
    <w:tmpl w:val="420A0B48"/>
    <w:lvl w:ilvl="0" w:tplc="5C103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363A6F"/>
    <w:multiLevelType w:val="hybridMultilevel"/>
    <w:tmpl w:val="FB464556"/>
    <w:lvl w:ilvl="0" w:tplc="7C10D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4159B"/>
    <w:multiLevelType w:val="hybridMultilevel"/>
    <w:tmpl w:val="44528978"/>
    <w:lvl w:ilvl="0" w:tplc="7C10D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221CC"/>
    <w:multiLevelType w:val="hybridMultilevel"/>
    <w:tmpl w:val="8B281B6C"/>
    <w:lvl w:ilvl="0" w:tplc="6B5C4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CF0B89"/>
    <w:multiLevelType w:val="hybridMultilevel"/>
    <w:tmpl w:val="B52C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5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FDD"/>
    <w:rsid w:val="00000287"/>
    <w:rsid w:val="0001325D"/>
    <w:rsid w:val="000213C6"/>
    <w:rsid w:val="000251BC"/>
    <w:rsid w:val="00026258"/>
    <w:rsid w:val="00081FC8"/>
    <w:rsid w:val="00085C09"/>
    <w:rsid w:val="00157462"/>
    <w:rsid w:val="001D7352"/>
    <w:rsid w:val="002069DB"/>
    <w:rsid w:val="00210A79"/>
    <w:rsid w:val="00213ADC"/>
    <w:rsid w:val="00220214"/>
    <w:rsid w:val="00255075"/>
    <w:rsid w:val="003412C9"/>
    <w:rsid w:val="00345A4E"/>
    <w:rsid w:val="00397AE2"/>
    <w:rsid w:val="003A4B1F"/>
    <w:rsid w:val="00413629"/>
    <w:rsid w:val="0043506B"/>
    <w:rsid w:val="00455809"/>
    <w:rsid w:val="004B5572"/>
    <w:rsid w:val="005B7EB5"/>
    <w:rsid w:val="00680D33"/>
    <w:rsid w:val="006B0459"/>
    <w:rsid w:val="006D58BD"/>
    <w:rsid w:val="00722266"/>
    <w:rsid w:val="0073281F"/>
    <w:rsid w:val="00766FF6"/>
    <w:rsid w:val="00770BD7"/>
    <w:rsid w:val="007C1138"/>
    <w:rsid w:val="007F37BF"/>
    <w:rsid w:val="00810648"/>
    <w:rsid w:val="00871F1D"/>
    <w:rsid w:val="008753A3"/>
    <w:rsid w:val="0088488D"/>
    <w:rsid w:val="0089335A"/>
    <w:rsid w:val="008D3D2F"/>
    <w:rsid w:val="008D44C2"/>
    <w:rsid w:val="00A0167E"/>
    <w:rsid w:val="00A2691E"/>
    <w:rsid w:val="00A51C78"/>
    <w:rsid w:val="00A70923"/>
    <w:rsid w:val="00A953F5"/>
    <w:rsid w:val="00A95FDD"/>
    <w:rsid w:val="00AA6C97"/>
    <w:rsid w:val="00B0681F"/>
    <w:rsid w:val="00BB6BF7"/>
    <w:rsid w:val="00BF04DF"/>
    <w:rsid w:val="00C058DD"/>
    <w:rsid w:val="00C31673"/>
    <w:rsid w:val="00C371A0"/>
    <w:rsid w:val="00C40CF2"/>
    <w:rsid w:val="00C766AF"/>
    <w:rsid w:val="00C83C0F"/>
    <w:rsid w:val="00CE04E2"/>
    <w:rsid w:val="00CE20D6"/>
    <w:rsid w:val="00CE4309"/>
    <w:rsid w:val="00CE4CFC"/>
    <w:rsid w:val="00CE72AA"/>
    <w:rsid w:val="00CE795B"/>
    <w:rsid w:val="00CF0E7B"/>
    <w:rsid w:val="00D363EB"/>
    <w:rsid w:val="00D8364C"/>
    <w:rsid w:val="00D92293"/>
    <w:rsid w:val="00D92CC0"/>
    <w:rsid w:val="00DA020A"/>
    <w:rsid w:val="00DC10E0"/>
    <w:rsid w:val="00DD00CB"/>
    <w:rsid w:val="00DD3AC3"/>
    <w:rsid w:val="00DE6650"/>
    <w:rsid w:val="00E25B1C"/>
    <w:rsid w:val="00E76128"/>
    <w:rsid w:val="00EC0542"/>
    <w:rsid w:val="00EC09D7"/>
    <w:rsid w:val="00EC316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locked/>
    <w:rsid w:val="00C40CF2"/>
    <w:rPr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3"/>
    <w:rsid w:val="00C40CF2"/>
    <w:pPr>
      <w:widowControl w:val="0"/>
      <w:shd w:val="clear" w:color="auto" w:fill="FFFFFF"/>
      <w:spacing w:before="720" w:after="0" w:line="320" w:lineRule="exact"/>
      <w:ind w:hanging="440"/>
    </w:pPr>
    <w:rPr>
      <w:sz w:val="26"/>
      <w:szCs w:val="26"/>
    </w:rPr>
  </w:style>
  <w:style w:type="character" w:customStyle="1" w:styleId="2">
    <w:name w:val="Основной текст2"/>
    <w:basedOn w:val="a3"/>
    <w:rsid w:val="00C40C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3412C9"/>
    <w:pPr>
      <w:ind w:left="720"/>
      <w:contextualSpacing/>
    </w:pPr>
  </w:style>
  <w:style w:type="paragraph" w:styleId="a5">
    <w:name w:val="Normal (Web)"/>
    <w:basedOn w:val="a"/>
    <w:unhideWhenUsed/>
    <w:rsid w:val="0041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41362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7">
    <w:name w:val="Strong"/>
    <w:basedOn w:val="a0"/>
    <w:uiPriority w:val="22"/>
    <w:qFormat/>
    <w:rsid w:val="00413629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C76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66AF"/>
  </w:style>
  <w:style w:type="paragraph" w:styleId="aa">
    <w:name w:val="footer"/>
    <w:basedOn w:val="a"/>
    <w:link w:val="ab"/>
    <w:uiPriority w:val="99"/>
    <w:unhideWhenUsed/>
    <w:rsid w:val="00C76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6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locked/>
    <w:rsid w:val="00C40CF2"/>
    <w:rPr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3"/>
    <w:rsid w:val="00C40CF2"/>
    <w:pPr>
      <w:widowControl w:val="0"/>
      <w:shd w:val="clear" w:color="auto" w:fill="FFFFFF"/>
      <w:spacing w:before="720" w:after="0" w:line="320" w:lineRule="exact"/>
      <w:ind w:hanging="440"/>
    </w:pPr>
    <w:rPr>
      <w:sz w:val="26"/>
      <w:szCs w:val="26"/>
    </w:rPr>
  </w:style>
  <w:style w:type="character" w:customStyle="1" w:styleId="2">
    <w:name w:val="Основной текст2"/>
    <w:basedOn w:val="a3"/>
    <w:rsid w:val="00C40C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34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6054C-E920-4723-A1D5-03B1717E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1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Alexandra</cp:lastModifiedBy>
  <cp:revision>23</cp:revision>
  <cp:lastPrinted>2016-03-24T12:42:00Z</cp:lastPrinted>
  <dcterms:created xsi:type="dcterms:W3CDTF">2014-08-28T19:24:00Z</dcterms:created>
  <dcterms:modified xsi:type="dcterms:W3CDTF">2017-10-12T08:23:00Z</dcterms:modified>
</cp:coreProperties>
</file>