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4" w:rsidRPr="00900024" w:rsidRDefault="00900024" w:rsidP="0090002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02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 рейд на водных объектах района с целью недопущения </w:t>
      </w:r>
      <w:proofErr w:type="spellStart"/>
      <w:r w:rsidRPr="0090002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травмирования</w:t>
      </w:r>
      <w:proofErr w:type="spellEnd"/>
      <w:r w:rsidRPr="00900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людей.</w:t>
      </w:r>
    </w:p>
    <w:p w:rsidR="00900024" w:rsidRDefault="00900024" w:rsidP="00BE6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C4C" w:rsidRDefault="00900024" w:rsidP="00BE6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BE29A6" wp14:editId="485077CE">
            <wp:simplePos x="0" y="0"/>
            <wp:positionH relativeFrom="column">
              <wp:posOffset>3510915</wp:posOffset>
            </wp:positionH>
            <wp:positionV relativeFrom="paragraph">
              <wp:posOffset>95250</wp:posOffset>
            </wp:positionV>
            <wp:extent cx="2228215" cy="2972435"/>
            <wp:effectExtent l="0" t="0" r="635" b="0"/>
            <wp:wrapTight wrapText="bothSides">
              <wp:wrapPolygon edited="0">
                <wp:start x="0" y="0"/>
                <wp:lineTo x="0" y="21457"/>
                <wp:lineTo x="21421" y="21457"/>
                <wp:lineTo x="21421" y="0"/>
                <wp:lineTo x="0" y="0"/>
              </wp:wrapPolygon>
            </wp:wrapTight>
            <wp:docPr id="1" name="Рисунок 1" descr="C:\Users\user\AppData\Local\Temp\Rar$DR81.352\PHOTO-2022-06-27-16-3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81.352\PHOTO-2022-06-27-16-33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4C" w:rsidRPr="00BE6C4C">
        <w:rPr>
          <w:rFonts w:ascii="Times New Roman" w:hAnsi="Times New Roman" w:cs="Times New Roman"/>
          <w:sz w:val="28"/>
          <w:szCs w:val="28"/>
        </w:rPr>
        <w:t>В</w:t>
      </w:r>
      <w:r w:rsidR="00BE6C4C">
        <w:rPr>
          <w:rFonts w:ascii="Times New Roman" w:hAnsi="Times New Roman" w:cs="Times New Roman"/>
          <w:sz w:val="28"/>
          <w:szCs w:val="28"/>
        </w:rPr>
        <w:t xml:space="preserve"> профилактическом мероприятии 28</w:t>
      </w:r>
      <w:r w:rsidR="00BE6C4C" w:rsidRPr="00BE6C4C">
        <w:rPr>
          <w:rFonts w:ascii="Times New Roman" w:hAnsi="Times New Roman" w:cs="Times New Roman"/>
          <w:sz w:val="28"/>
          <w:szCs w:val="28"/>
        </w:rPr>
        <w:t xml:space="preserve"> июня приняли участие </w:t>
      </w:r>
      <w:r w:rsidR="00BE6C4C">
        <w:rPr>
          <w:rFonts w:ascii="Times New Roman" w:hAnsi="Times New Roman" w:cs="Times New Roman"/>
          <w:sz w:val="28"/>
          <w:szCs w:val="28"/>
        </w:rPr>
        <w:t>отдел</w:t>
      </w:r>
      <w:r w:rsidR="00BE6C4C" w:rsidRPr="00BE6C4C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правопорядки и безопасности</w:t>
      </w:r>
      <w:r w:rsidR="00BE6C4C">
        <w:rPr>
          <w:rFonts w:ascii="Times New Roman" w:hAnsi="Times New Roman" w:cs="Times New Roman"/>
          <w:sz w:val="28"/>
          <w:szCs w:val="28"/>
        </w:rPr>
        <w:t xml:space="preserve"> администрации Приморского района,</w:t>
      </w:r>
      <w:r w:rsidR="00BE6C4C" w:rsidRPr="00BE6C4C">
        <w:t xml:space="preserve"> </w:t>
      </w:r>
      <w:r w:rsidR="00BE6C4C" w:rsidRPr="00BE6C4C">
        <w:rPr>
          <w:rFonts w:ascii="Times New Roman" w:hAnsi="Times New Roman" w:cs="Times New Roman"/>
          <w:sz w:val="28"/>
          <w:szCs w:val="28"/>
        </w:rPr>
        <w:t xml:space="preserve">УМВД по Приморскому району Санкт-Петербурга </w:t>
      </w:r>
      <w:r w:rsidR="00BE6C4C" w:rsidRPr="00BE6C4C">
        <w:rPr>
          <w:rFonts w:ascii="Times New Roman" w:hAnsi="Times New Roman" w:cs="Times New Roman"/>
          <w:sz w:val="28"/>
          <w:szCs w:val="28"/>
        </w:rPr>
        <w:t xml:space="preserve">и </w:t>
      </w:r>
      <w:r w:rsidR="00BE6C4C" w:rsidRPr="00BE6C4C">
        <w:rPr>
          <w:rFonts w:ascii="Times New Roman" w:hAnsi="Times New Roman" w:cs="Times New Roman"/>
          <w:sz w:val="28"/>
          <w:szCs w:val="28"/>
        </w:rPr>
        <w:t>инспекторов ОНДПР Приморского района</w:t>
      </w:r>
      <w:r w:rsidR="00BE6C4C">
        <w:rPr>
          <w:rFonts w:ascii="Times New Roman" w:hAnsi="Times New Roman" w:cs="Times New Roman"/>
          <w:sz w:val="28"/>
          <w:szCs w:val="28"/>
        </w:rPr>
        <w:t xml:space="preserve"> управления по Приморскому району ГУ МЧС России по г. Санкт-Петербургу</w:t>
      </w:r>
      <w:r w:rsidR="00BE6C4C" w:rsidRPr="00BE6C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00024">
        <w:rPr>
          <w:rFonts w:ascii="Times New Roman" w:hAnsi="Times New Roman" w:cs="Times New Roman"/>
          <w:sz w:val="28"/>
          <w:szCs w:val="28"/>
        </w:rPr>
        <w:t>представителя местного отделения СПб ГО ВДПО, сотрудника ПСО Приморского района</w:t>
      </w:r>
      <w:r w:rsidR="00BE6C4C" w:rsidRPr="00BE6C4C">
        <w:rPr>
          <w:rFonts w:ascii="Times New Roman" w:hAnsi="Times New Roman" w:cs="Times New Roman"/>
          <w:sz w:val="28"/>
          <w:szCs w:val="28"/>
        </w:rPr>
        <w:t>.</w:t>
      </w:r>
    </w:p>
    <w:p w:rsidR="00BE6C4C" w:rsidRDefault="00BE6C4C" w:rsidP="00BE6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4C">
        <w:rPr>
          <w:rFonts w:ascii="Times New Roman" w:hAnsi="Times New Roman" w:cs="Times New Roman"/>
          <w:sz w:val="28"/>
          <w:szCs w:val="28"/>
        </w:rPr>
        <w:t>Участники рейда провели беседы с отдыхающими у озёр и прудов, раздали буклеты и памятки с правилами отдыха у водоёмов.</w:t>
      </w:r>
    </w:p>
    <w:p w:rsidR="00BE6C4C" w:rsidRDefault="00900024" w:rsidP="00BE6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D762DB" wp14:editId="00F835BE">
            <wp:simplePos x="0" y="0"/>
            <wp:positionH relativeFrom="column">
              <wp:posOffset>3512185</wp:posOffset>
            </wp:positionH>
            <wp:positionV relativeFrom="paragraph">
              <wp:posOffset>104775</wp:posOffset>
            </wp:positionV>
            <wp:extent cx="2227580" cy="2971800"/>
            <wp:effectExtent l="0" t="0" r="1270" b="0"/>
            <wp:wrapTight wrapText="bothSides">
              <wp:wrapPolygon edited="0">
                <wp:start x="0" y="0"/>
                <wp:lineTo x="0" y="21462"/>
                <wp:lineTo x="21428" y="21462"/>
                <wp:lineTo x="21428" y="0"/>
                <wp:lineTo x="0" y="0"/>
              </wp:wrapPolygon>
            </wp:wrapTight>
            <wp:docPr id="2" name="Рисунок 2" descr="C:\Users\user\AppData\Local\Temp\Rar$DR36.352\PHOTO-2022-06-27-16-3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36.352\PHOTO-2022-06-27-16-33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4C" w:rsidRPr="00BE6C4C">
        <w:rPr>
          <w:rFonts w:ascii="Times New Roman" w:hAnsi="Times New Roman" w:cs="Times New Roman"/>
          <w:sz w:val="28"/>
          <w:szCs w:val="28"/>
        </w:rPr>
        <w:t xml:space="preserve">Напомним самые главные из них: купаться следует только в специально отведенных местах, запрещено находиться в воде в состоянии алкогольного опьянения, не следует приводить на пляж и купать животных, не плавать на досках, бревнах и </w:t>
      </w:r>
      <w:bookmarkStart w:id="0" w:name="_GoBack"/>
      <w:bookmarkEnd w:id="0"/>
      <w:r w:rsidR="00BE6C4C" w:rsidRPr="00BE6C4C">
        <w:rPr>
          <w:rFonts w:ascii="Times New Roman" w:hAnsi="Times New Roman" w:cs="Times New Roman"/>
          <w:sz w:val="28"/>
          <w:szCs w:val="28"/>
        </w:rPr>
        <w:t>других не приспособленных для этого предметах, не нырять с лодки, не въезжать на территорию пляжа на транспортных средствах, кроме велосипеда. Купание детей должно проходить только под наблюдением взрослых в специально отведённых местах зон отдыха.</w:t>
      </w:r>
    </w:p>
    <w:p w:rsidR="004652F2" w:rsidRDefault="00BE6C4C" w:rsidP="00BE6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4C">
        <w:rPr>
          <w:rFonts w:ascii="Times New Roman" w:hAnsi="Times New Roman" w:cs="Times New Roman"/>
          <w:sz w:val="28"/>
          <w:szCs w:val="28"/>
        </w:rPr>
        <w:t>За нарушение правил купания предусмотрена административная ответственность. Берегите себя и своих близких!</w:t>
      </w:r>
    </w:p>
    <w:p w:rsidR="00900024" w:rsidRDefault="00900024" w:rsidP="00BE6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024" w:rsidRPr="00900024" w:rsidRDefault="00900024" w:rsidP="009000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024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</w:p>
    <w:sectPr w:rsidR="00900024" w:rsidRPr="0090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4C"/>
    <w:rsid w:val="004652F2"/>
    <w:rsid w:val="00900024"/>
    <w:rsid w:val="00B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71DF"/>
  <w15:chartTrackingRefBased/>
  <w15:docId w15:val="{6451A241-074A-46AC-B73A-A68E822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2022-06-28T13:06:00Z</dcterms:created>
  <dcterms:modified xsi:type="dcterms:W3CDTF">2022-06-28T13:34:00Z</dcterms:modified>
</cp:coreProperties>
</file>