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CF" w:rsidRPr="00AE0431" w:rsidRDefault="00AE0431" w:rsidP="00AE0431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EB65D9F" wp14:editId="55325149">
            <wp:simplePos x="0" y="0"/>
            <wp:positionH relativeFrom="column">
              <wp:posOffset>1094762</wp:posOffset>
            </wp:positionH>
            <wp:positionV relativeFrom="paragraph">
              <wp:posOffset>523788</wp:posOffset>
            </wp:positionV>
            <wp:extent cx="3615055" cy="2033270"/>
            <wp:effectExtent l="0" t="0" r="4445" b="5080"/>
            <wp:wrapTight wrapText="bothSides">
              <wp:wrapPolygon edited="0">
                <wp:start x="0" y="0"/>
                <wp:lineTo x="0" y="21452"/>
                <wp:lineTo x="21513" y="21452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sankt-peterburge-proydet-kompleksnaya-tehnicheskaya-proverka-gotovnosti-sistemy-opoveshcheniya-naseleniya_1667805233476250085__2000x200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43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В Санкт-Петербурге </w:t>
      </w:r>
      <w:bookmarkStart w:id="0" w:name="_GoBack"/>
      <w:r w:rsidRPr="00AE043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пройдет комплексная техническая проверка</w:t>
      </w:r>
      <w:bookmarkEnd w:id="0"/>
      <w:r w:rsidRPr="00AE043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готовности системы оповещения населения</w:t>
      </w:r>
    </w:p>
    <w:p w:rsidR="00AE0431" w:rsidRPr="00AE0431" w:rsidRDefault="00AE0431" w:rsidP="00AE043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431">
        <w:rPr>
          <w:rFonts w:ascii="Times New Roman" w:hAnsi="Times New Roman" w:cs="Times New Roman"/>
          <w:color w:val="000000" w:themeColor="text1"/>
          <w:sz w:val="28"/>
        </w:rPr>
        <w:t>8 ноября с 10.35 до 11.00 в рамках штабной тренировки по гражданской обороне состоится комплексная техническая проверка готовности региональной автоматизированной системы централизованного оповещения с включением оконечных средств оповещения и доведением проверочных сигналов и информации до населения Санкт-Петербурга.</w:t>
      </w: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431">
        <w:rPr>
          <w:rFonts w:ascii="Times New Roman" w:hAnsi="Times New Roman" w:cs="Times New Roman"/>
          <w:color w:val="000000" w:themeColor="text1"/>
          <w:sz w:val="28"/>
        </w:rPr>
        <w:t>Комплексная проверка проводится, чтобы оценить готовность и техническое состояние системы оповещения города, определить исправность всех используемых технических средств оповещения и каналов связи к массовому оповещению петербуржцев о чрезвычайных ситуациях. В ходе проверки также будут отработаны необходимые действия дежурных и оперативных служб для обеспечения оповещения в случае чрезвычайной ситуации в соответствии с принятым порядком.</w:t>
      </w: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431">
        <w:rPr>
          <w:rFonts w:ascii="Times New Roman" w:hAnsi="Times New Roman" w:cs="Times New Roman"/>
          <w:color w:val="000000" w:themeColor="text1"/>
          <w:sz w:val="28"/>
        </w:rPr>
        <w:t xml:space="preserve">На всей территории Санкт-Петербурга будут включены электромеханические и электронные сирены, специализированные технические средства оповещения, устройства информирования и оповещения. </w:t>
      </w:r>
      <w:proofErr w:type="gramStart"/>
      <w:r w:rsidRPr="00AE0431">
        <w:rPr>
          <w:rFonts w:ascii="Times New Roman" w:hAnsi="Times New Roman" w:cs="Times New Roman"/>
          <w:color w:val="000000" w:themeColor="text1"/>
          <w:sz w:val="28"/>
        </w:rPr>
        <w:t>Кроме того</w:t>
      </w:r>
      <w:proofErr w:type="gramEnd"/>
      <w:r w:rsidRPr="00AE0431">
        <w:rPr>
          <w:rFonts w:ascii="Times New Roman" w:hAnsi="Times New Roman" w:cs="Times New Roman"/>
          <w:color w:val="000000" w:themeColor="text1"/>
          <w:sz w:val="28"/>
        </w:rPr>
        <w:t xml:space="preserve"> будут задействованы телевизионные каналы и радиовещательные станции, технические средства организаций, сопряженные с системой оповещения города и другие технические средства.</w:t>
      </w:r>
    </w:p>
    <w:p w:rsid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431">
        <w:rPr>
          <w:rFonts w:ascii="Times New Roman" w:hAnsi="Times New Roman" w:cs="Times New Roman"/>
          <w:color w:val="000000" w:themeColor="text1"/>
          <w:sz w:val="28"/>
        </w:rPr>
        <w:t>Для качественной подготовки и проведения комплексной проверки назначена соответствующая комиссия из представителей Главного управления МЧС России по г. Санкт-Петербургу, Комитета по информатизации и связи, СПб ГКУ «Городской мониторинговый центр», операторов связи и других организаций, привлекаемых к оповещению населения.</w:t>
      </w:r>
    </w:p>
    <w:p w:rsidR="00AE0431" w:rsidRPr="00AE0431" w:rsidRDefault="00AE0431" w:rsidP="00AE0431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431">
        <w:rPr>
          <w:rFonts w:ascii="Times New Roman" w:hAnsi="Times New Roman" w:cs="Times New Roman"/>
          <w:color w:val="000000" w:themeColor="text1"/>
          <w:sz w:val="28"/>
        </w:rPr>
        <w:t>Результаты Комплексной проверки позволят в дальнейшем более эффективно определить основные направления развития и совершенствования системы централизованного оповещения населения Санкт-Петербурга.</w:t>
      </w:r>
    </w:p>
    <w:p w:rsidR="00AE0431" w:rsidRPr="00AE0431" w:rsidRDefault="00AE0431" w:rsidP="00AE043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431">
        <w:rPr>
          <w:rFonts w:ascii="Times New Roman" w:hAnsi="Times New Roman" w:cs="Times New Roman"/>
          <w:color w:val="000000" w:themeColor="text1"/>
          <w:sz w:val="28"/>
        </w:rPr>
        <w:t>Более подробно узнать о РАСЦО можно на сайте Городского мониторингового центра </w:t>
      </w:r>
      <w:hyperlink r:id="rId5" w:tooltip="www.spb112.ru" w:history="1">
        <w:r w:rsidRPr="00AE0431">
          <w:rPr>
            <w:rStyle w:val="a4"/>
            <w:rFonts w:ascii="Times New Roman" w:hAnsi="Times New Roman" w:cs="Times New Roman"/>
            <w:color w:val="000000" w:themeColor="text1"/>
            <w:sz w:val="28"/>
            <w:bdr w:val="none" w:sz="0" w:space="0" w:color="auto" w:frame="1"/>
          </w:rPr>
          <w:t>www.spb112.ru</w:t>
        </w:r>
      </w:hyperlink>
      <w:r w:rsidRPr="00AE0431">
        <w:rPr>
          <w:rFonts w:ascii="Times New Roman" w:hAnsi="Times New Roman" w:cs="Times New Roman"/>
          <w:color w:val="000000" w:themeColor="text1"/>
          <w:sz w:val="28"/>
        </w:rPr>
        <w:t>. Замечания по проведению Комплексной проверки и предложения по совершенствованию оповещения населения Санкт-Петербурга при чрезвычайных ситуациях можно направить через форму обратной связи на сайте или по телефонам 004, 576-4-004.</w:t>
      </w:r>
    </w:p>
    <w:p w:rsidR="00AE0431" w:rsidRDefault="00AE0431" w:rsidP="00AE0431">
      <w:pPr>
        <w:pStyle w:val="a5"/>
        <w:jc w:val="both"/>
      </w:pPr>
    </w:p>
    <w:p w:rsidR="00AE0431" w:rsidRPr="00AE0431" w:rsidRDefault="00AE0431" w:rsidP="00AE0431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2E4C97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СПБ.</w:t>
      </w:r>
    </w:p>
    <w:sectPr w:rsidR="00AE0431" w:rsidRPr="00AE0431" w:rsidSect="00AE04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1"/>
    <w:rsid w:val="00215FCF"/>
    <w:rsid w:val="00A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5808"/>
  <w15:chartTrackingRefBased/>
  <w15:docId w15:val="{88411DA5-0B05-4B3E-8879-0C48C92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431"/>
    <w:rPr>
      <w:color w:val="0000FF"/>
      <w:u w:val="single"/>
    </w:rPr>
  </w:style>
  <w:style w:type="paragraph" w:styleId="a5">
    <w:name w:val="No Spacing"/>
    <w:uiPriority w:val="1"/>
    <w:qFormat/>
    <w:rsid w:val="00AE04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8.mchs.gov.ru/deyatelnost/press-centr/novosti/www.spb112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2022-11-07T12:48:00Z</cp:lastPrinted>
  <dcterms:created xsi:type="dcterms:W3CDTF">2022-11-07T12:45:00Z</dcterms:created>
  <dcterms:modified xsi:type="dcterms:W3CDTF">2022-11-07T12:49:00Z</dcterms:modified>
</cp:coreProperties>
</file>