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71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РАБОЧИМ  ПРОГРАММАМ УЧЕБНОГО </w:t>
      </w:r>
      <w:r w:rsidR="002E0A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УЧАЩИХСЯ 0-5 КЛАССОВ</w:t>
      </w:r>
    </w:p>
    <w:p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02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F402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577DC7">
        <w:rPr>
          <w:rFonts w:ascii="Times New Roman" w:hAnsi="Times New Roman" w:cs="Times New Roman"/>
          <w:sz w:val="24"/>
          <w:szCs w:val="24"/>
        </w:rPr>
        <w:t>курса «Изобразительное искусство»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>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  <w:proofErr w:type="gramEnd"/>
    </w:p>
    <w:p w:rsidR="003F402B" w:rsidRPr="003F402B" w:rsidRDefault="003F402B" w:rsidP="00577DC7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F402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77DC7">
        <w:rPr>
          <w:rFonts w:ascii="Times New Roman" w:hAnsi="Times New Roman" w:cs="Times New Roman"/>
          <w:b/>
          <w:bCs/>
          <w:sz w:val="24"/>
          <w:szCs w:val="24"/>
        </w:rPr>
        <w:t>сновные задачи изучения курса</w:t>
      </w:r>
      <w:r w:rsidRPr="003F40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02B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3F402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F402B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</w:t>
      </w:r>
      <w:r w:rsidR="00AD1597">
        <w:rPr>
          <w:rFonts w:ascii="Times New Roman" w:hAnsi="Times New Roman"/>
          <w:sz w:val="24"/>
          <w:szCs w:val="24"/>
        </w:rPr>
        <w:t>ей изобразительной деятельности.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3F402B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gramStart"/>
      <w:r w:rsidRPr="003F402B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3F402B">
        <w:rPr>
          <w:rFonts w:ascii="Times New Roman" w:hAnsi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― </w:t>
      </w:r>
      <w:r w:rsidRPr="003F402B">
        <w:rPr>
          <w:rFonts w:ascii="Times New Roman" w:hAnsi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577DC7" w:rsidRDefault="00577DC7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Программой 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предусмотриваются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следующие виды работы: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3F402B" w:rsidRPr="003F402B" w:rsidRDefault="003F402B" w:rsidP="003F402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3F402B" w:rsidRPr="003F402B" w:rsidRDefault="003F402B" w:rsidP="003F402B">
      <w:pPr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3F402B" w:rsidRPr="003F402B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Формирование организационных умений: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правильно сидеть,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Сенсорное воспитание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</w:t>
      </w:r>
      <w:r w:rsidR="00AD159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ание и отражение в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рисунке цветов спектра; ориентировка на плоскости листа бумаги.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моторики рук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Обучение приемам работы</w:t>
      </w:r>
      <w:r w:rsidR="00AD1597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в изобразительной деятельности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работы красками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рисования руками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трафаретной печати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кистевого письма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примакивание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Обучение действиям с шаблонами 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трафаретами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правила обведения шаблонов;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3F402B" w:rsidRPr="003F402B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Обучение композиционной деятельности</w:t>
      </w:r>
    </w:p>
    <w:p w:rsidR="003F402B" w:rsidRPr="003F402B" w:rsidRDefault="003F402B" w:rsidP="003F402B">
      <w:pPr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понятий:</w:t>
      </w:r>
      <w:r w:rsidRPr="003F402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«предмет», «форма», «фигура», «силуэт», «деталь», «часть», «элемент», «объем», «пропорции», «конструкц</w:t>
      </w:r>
      <w:r w:rsidR="00AD15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ия», «узор», «орнамент» «симметрия»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и т.п.</w:t>
      </w:r>
      <w:r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пропорций предметов. Строение тела человека, животных и др.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движения различных одушевленных и неодушевленных предметов.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Приемы и способы передачи формы предметов: рисование по опорным точкам, </w:t>
      </w:r>
      <w:proofErr w:type="spellStart"/>
      <w:r w:rsidRPr="003F402B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рисовывание</w:t>
      </w:r>
      <w:proofErr w:type="spellEnd"/>
      <w:r w:rsidRPr="003F402B">
        <w:rPr>
          <w:rFonts w:ascii="Times New Roman" w:hAnsi="Times New Roman" w:cs="Times New Roman"/>
          <w:color w:val="auto"/>
          <w:sz w:val="24"/>
          <w:szCs w:val="24"/>
        </w:rPr>
        <w:t>, обведение шаблонов, рисование по клеткам, самостоя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тель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ное рисование формы объекта и т.п.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3F402B">
        <w:rPr>
          <w:rFonts w:ascii="Times New Roman" w:hAnsi="Times New Roman"/>
          <w:sz w:val="24"/>
          <w:szCs w:val="24"/>
        </w:rPr>
        <w:t>В</w:t>
      </w:r>
      <w:r w:rsidRPr="003F402B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</w:t>
      </w:r>
      <w:r w:rsidR="00AD1597">
        <w:rPr>
          <w:rFonts w:ascii="Times New Roman" w:hAnsi="Times New Roman"/>
          <w:bCs/>
          <w:sz w:val="24"/>
          <w:szCs w:val="24"/>
        </w:rPr>
        <w:t xml:space="preserve">ный </w:t>
      </w:r>
      <w:r w:rsidRPr="003F402B">
        <w:rPr>
          <w:rFonts w:ascii="Times New Roman" w:hAnsi="Times New Roman"/>
          <w:bCs/>
          <w:sz w:val="24"/>
          <w:szCs w:val="24"/>
        </w:rPr>
        <w:t>и т.д.</w:t>
      </w:r>
      <w:proofErr w:type="gramEnd"/>
      <w:r w:rsidRPr="003F402B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Практическое применение приемов и способов передачи графическ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 xml:space="preserve">их образов в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рисунке.   </w:t>
      </w:r>
    </w:p>
    <w:p w:rsidR="003F402B" w:rsidRPr="003F402B" w:rsidRDefault="003F402B" w:rsidP="003F402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Понятия:</w:t>
      </w:r>
      <w:r w:rsidRPr="003F40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F402B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3F402B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3F402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F402B">
        <w:rPr>
          <w:rFonts w:ascii="Times New Roman" w:hAnsi="Times New Roman"/>
          <w:sz w:val="24"/>
          <w:szCs w:val="24"/>
        </w:rPr>
        <w:t xml:space="preserve">. 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F402B">
        <w:rPr>
          <w:rFonts w:ascii="Times New Roman" w:hAnsi="Times New Roman" w:cs="Times New Roman"/>
          <w:color w:val="auto"/>
          <w:sz w:val="24"/>
          <w:szCs w:val="24"/>
        </w:rPr>
        <w:t>светлотности</w:t>
      </w:r>
      <w:proofErr w:type="spellEnd"/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 цвета (светло-зеленый, темно-зеленый и т.д.).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примакивание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алла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3F402B" w:rsidRPr="003F402B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Примерные темы бесед: </w:t>
      </w:r>
    </w:p>
    <w:p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3F402B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sz w:val="24"/>
          <w:szCs w:val="24"/>
        </w:rPr>
        <w:t>«</w:t>
      </w:r>
      <w:r w:rsidRPr="003F402B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3F402B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3F402B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3F402B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3F402B" w:rsidRPr="003F402B" w:rsidRDefault="00AD1597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="003F402B" w:rsidRPr="003F402B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ра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="003F402B" w:rsidRPr="003F402B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но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124BCC" w:rsidRPr="003F402B" w:rsidRDefault="00124BCC" w:rsidP="003F402B">
      <w:pPr>
        <w:rPr>
          <w:rFonts w:ascii="Times New Roman" w:hAnsi="Times New Roman" w:cs="Times New Roman"/>
          <w:sz w:val="24"/>
          <w:szCs w:val="24"/>
        </w:rPr>
      </w:pPr>
    </w:p>
    <w:sectPr w:rsidR="00124BCC" w:rsidRPr="003F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2B"/>
    <w:rsid w:val="00124BCC"/>
    <w:rsid w:val="002E0A5A"/>
    <w:rsid w:val="003F402B"/>
    <w:rsid w:val="00474744"/>
    <w:rsid w:val="00577DC7"/>
    <w:rsid w:val="006A7147"/>
    <w:rsid w:val="00A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2B"/>
  </w:style>
  <w:style w:type="paragraph" w:styleId="a3">
    <w:name w:val="List Paragraph"/>
    <w:basedOn w:val="a"/>
    <w:uiPriority w:val="34"/>
    <w:qFormat/>
    <w:rsid w:val="003F402B"/>
    <w:pPr>
      <w:suppressAutoHyphens w:val="0"/>
      <w:ind w:left="720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2B"/>
  </w:style>
  <w:style w:type="paragraph" w:styleId="a3">
    <w:name w:val="List Paragraph"/>
    <w:basedOn w:val="a"/>
    <w:uiPriority w:val="34"/>
    <w:qFormat/>
    <w:rsid w:val="003F402B"/>
    <w:pPr>
      <w:suppressAutoHyphens w:val="0"/>
      <w:ind w:left="72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7</cp:revision>
  <dcterms:created xsi:type="dcterms:W3CDTF">2016-04-25T17:19:00Z</dcterms:created>
  <dcterms:modified xsi:type="dcterms:W3CDTF">2017-10-11T15:22:00Z</dcterms:modified>
</cp:coreProperties>
</file>